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Times New Roman"/>
          <w:sz w:val="44"/>
          <w:szCs w:val="44"/>
        </w:rPr>
      </w:pPr>
      <w:r>
        <w:rPr>
          <w:rFonts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rPr>
        <w:t>年芜湖传媒中心（集团）公开招聘</w:t>
      </w:r>
    </w:p>
    <w:p>
      <w:pPr>
        <w:spacing w:line="52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编内工作人员公告</w:t>
      </w:r>
    </w:p>
    <w:p>
      <w:pPr>
        <w:spacing w:line="520" w:lineRule="exact"/>
        <w:rPr>
          <w:rFonts w:ascii="仿宋_GB2312" w:hAnsi="仿宋_GB2312" w:eastAsia="仿宋_GB2312" w:cs="Times New Roman"/>
          <w:sz w:val="44"/>
          <w:szCs w:val="44"/>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根据《事业单位人事管理条例》（国务院令第</w:t>
      </w:r>
      <w:r>
        <w:rPr>
          <w:rFonts w:ascii="仿宋_GB2312" w:hAnsi="仿宋_GB2312" w:eastAsia="仿宋_GB2312" w:cs="仿宋_GB2312"/>
          <w:sz w:val="32"/>
          <w:szCs w:val="32"/>
        </w:rPr>
        <w:t>652</w:t>
      </w:r>
      <w:r>
        <w:rPr>
          <w:rFonts w:hint="eastAsia" w:ascii="仿宋_GB2312" w:hAnsi="仿宋_GB2312" w:eastAsia="仿宋_GB2312" w:cs="仿宋_GB2312"/>
          <w:sz w:val="32"/>
          <w:szCs w:val="32"/>
        </w:rPr>
        <w:t>号）和省委组织部、省人力资源和社会保障厅《关于印发〈安徽省事业单位公开招聘人员暂行办法〉的通知》（皖人社发〔2010〕78号）规定，现就2020年芜湖传媒中心（集团）公开招聘编内工作人员有关事项公告如下：</w:t>
      </w:r>
    </w:p>
    <w:p>
      <w:pPr>
        <w:spacing w:line="520" w:lineRule="exact"/>
        <w:ind w:firstLine="640" w:firstLineChars="200"/>
        <w:rPr>
          <w:rFonts w:ascii="黑体" w:hAnsi="黑体" w:eastAsia="黑体" w:cs="Times New Roman"/>
          <w:sz w:val="32"/>
          <w:szCs w:val="32"/>
        </w:rPr>
      </w:pPr>
      <w:r>
        <w:rPr>
          <w:rFonts w:hint="eastAsia" w:ascii="黑体" w:hAnsi="黑体" w:eastAsia="黑体" w:cs="黑体"/>
          <w:sz w:val="32"/>
          <w:szCs w:val="32"/>
        </w:rPr>
        <w:t>一、招聘原则</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1、坚持德才兼备，择优聘用；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2、坚持面向社会，公开招聘。</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二、招聘计划</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2020年芜湖传媒中心（集团）公开招聘编内工作人员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0名，其中：采编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岗位</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名，采编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岗位</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名。详见附件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20" w:lineRule="exact"/>
        <w:ind w:firstLine="627" w:firstLineChars="196"/>
        <w:rPr>
          <w:rFonts w:ascii="仿宋_GB2312" w:hAnsi="仿宋_GB2312" w:eastAsia="仿宋_GB2312" w:cs="仿宋_GB2312"/>
          <w:sz w:val="32"/>
          <w:szCs w:val="32"/>
        </w:rPr>
      </w:pPr>
      <w:r>
        <w:rPr>
          <w:rFonts w:hint="eastAsia" w:ascii="黑体" w:hAnsi="黑体" w:eastAsia="黑体" w:cs="黑体"/>
          <w:sz w:val="32"/>
          <w:szCs w:val="32"/>
        </w:rPr>
        <w:t>三、组织方式</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年芜湖传媒中心（集团）公开招聘编内工作人员按照制定招聘计划、发布招聘公告、报名与资格审查、笔试、资格复审、专业测试、体检与考察、公示和审批聘用等步骤依次进行。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市委宣传部、市人力资源和社会保障局负责发布招聘公告，报名与资格审查、笔试等各招聘工作环节由市委宣传部按规定具体组织实施。</w:t>
      </w:r>
    </w:p>
    <w:p>
      <w:pPr>
        <w:spacing w:line="520" w:lineRule="exact"/>
        <w:ind w:firstLine="627" w:firstLineChars="196"/>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、信息发布方式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1、招聘公告同时在芜湖市人力资源和社会保障局网(http://rsj.wuhu.gov.cn/）、芜湖新闻网（http：//www.wuhunews.cn）上发布。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2、报名初审通过名单、笔试成绩、入围专业测试人员名单、专业测试成绩、合成考试总成绩、体检、考察等各环节信息在芜湖新闻网（http：//www.wuhunews.cn）上发布。</w:t>
      </w:r>
    </w:p>
    <w:p>
      <w:pPr>
        <w:numPr>
          <w:ilvl w:val="0"/>
          <w:numId w:val="0"/>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招聘条件</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招聘对象为国家承认学历的应、历届大学本科以上毕业同时符合招聘岗位条件的人员，且具备下列条件的：</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）具有中华人民共和国国籍</w:t>
      </w:r>
      <w:r>
        <w:rPr>
          <w:rFonts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）遵守宪法和法律</w:t>
      </w:r>
      <w:r>
        <w:rPr>
          <w:rFonts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）具有良好的品行</w:t>
      </w:r>
      <w:r>
        <w:rPr>
          <w:rFonts w:ascii="仿宋_GB2312" w:hAnsi="仿宋_GB2312" w:eastAsia="仿宋_GB2312" w:cs="仿宋_GB2312"/>
          <w:sz w:val="32"/>
          <w:szCs w:val="32"/>
        </w:rPr>
        <w:t>;</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）具备岗位所需的文化水平、专业知识或技能条件，所学专业与招聘岗位专业一致;</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（5）身体健康，能适应岗位工作需要，服从组织分配。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开招聘人员岗位表中的“35周岁及以下”为1984年9月23日（含）后出生（其他涉及年龄计算的依此类推）；工作经历要求，截止时间为2020年10月31日。因工作单位变化而中断时间的，其在不同单位工作的时间可以累计计算。在校学生在读期间参加勤工俭学、实习等不视为工作经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有下列情形之一的，不得报考：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）不符合招聘岗位条件要求的人员</w:t>
      </w:r>
      <w:r>
        <w:rPr>
          <w:rFonts w:ascii="仿宋_GB2312" w:hAnsi="仿宋_GB2312" w:eastAsia="仿宋_GB2312" w:cs="仿宋_GB2312"/>
          <w:sz w:val="32"/>
          <w:szCs w:val="32"/>
        </w:rPr>
        <w:t>;</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）在读的全日制普通高校非应届毕业生；</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）现役军人；</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）经政府人力资源社会保障部门认定具有考试违纪行为且在停考期内的人员；</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）曾因犯罪受过刑事处罚的人员和曾被开除公职的人员、受到党纪政纪处分期限未满或者正在接受纪律审查的人员、处于刑事处罚期间或者正在接受司法调查尚未做出结论的人员；</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）按照国家、省有关规定，尚在最低服务年限内的机关、事业单位正式在编工作人员；</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）法律规定不得参加报考或聘用为事业单位工作人员的其他情形人员。</w:t>
      </w:r>
    </w:p>
    <w:p>
      <w:pPr>
        <w:spacing w:line="52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报考者不得报考聘用后即构成《事业单位人事管理回避规定》第六条所列情形的岗位。</w:t>
      </w:r>
    </w:p>
    <w:p>
      <w:pPr>
        <w:numPr>
          <w:ilvl w:val="0"/>
          <w:numId w:val="1"/>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招聘步骤</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1、报名和资格审查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报考人员报名前，应通过“皖事通”APP实名申领“安康码”，并认真阅读《考试期间疫情防控须知》（附件4）。</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w:t>
      </w:r>
      <w:r>
        <w:rPr>
          <w:rFonts w:ascii="仿宋_GB2312" w:hAnsi="仿宋_GB2312" w:eastAsia="仿宋_GB2312" w:cs="仿宋_GB2312"/>
          <w:sz w:val="32"/>
          <w:szCs w:val="32"/>
        </w:rPr>
        <w:t>名采</w:t>
      </w:r>
      <w:r>
        <w:rPr>
          <w:rFonts w:hint="eastAsia" w:ascii="仿宋_GB2312" w:hAnsi="仿宋_GB2312" w:eastAsia="仿宋_GB2312" w:cs="仿宋_GB2312"/>
          <w:sz w:val="32"/>
          <w:szCs w:val="32"/>
        </w:rPr>
        <w:t>用邮箱报名的方式进行，报名邮箱为：ahwhxcb@163.com。 报名时间为2020年9月23日9</w:t>
      </w:r>
      <w:r>
        <w:rPr>
          <w:rFonts w:ascii="仿宋_GB2312" w:hAnsi="仿宋_GB2312" w:eastAsia="仿宋_GB2312" w:cs="仿宋_GB2312"/>
          <w:sz w:val="32"/>
          <w:szCs w:val="32"/>
        </w:rPr>
        <w:t>：00至</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29</w:t>
      </w:r>
      <w:r>
        <w:rPr>
          <w:rFonts w:ascii="仿宋_GB2312" w:hAnsi="仿宋_GB2312" w:eastAsia="仿宋_GB2312" w:cs="仿宋_GB2312"/>
          <w:sz w:val="32"/>
          <w:szCs w:val="32"/>
        </w:rPr>
        <w:t>日24：00，逾期不再补报。</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报名材料清单如下，</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附件形式上传至报名邮箱</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邮件主题</w:t>
      </w:r>
      <w:r>
        <w:rPr>
          <w:rFonts w:hint="eastAsia" w:ascii="仿宋_GB2312" w:hAnsi="仿宋_GB2312" w:eastAsia="仿宋_GB2312" w:cs="仿宋_GB2312"/>
          <w:sz w:val="32"/>
          <w:szCs w:val="32"/>
        </w:rPr>
        <w:t>及附件名称</w:t>
      </w:r>
      <w:r>
        <w:rPr>
          <w:rFonts w:ascii="仿宋_GB2312" w:hAnsi="仿宋_GB2312" w:eastAsia="仿宋_GB2312" w:cs="仿宋_GB2312"/>
          <w:sz w:val="32"/>
          <w:szCs w:val="32"/>
        </w:rPr>
        <w:t>：姓名+</w:t>
      </w:r>
      <w:r>
        <w:rPr>
          <w:rFonts w:hint="eastAsia" w:ascii="仿宋_GB2312" w:hAnsi="仿宋_GB2312" w:eastAsia="仿宋_GB2312" w:cs="仿宋_GB2312"/>
          <w:sz w:val="32"/>
          <w:szCs w:val="32"/>
        </w:rPr>
        <w:t>岗位名称</w:t>
      </w:r>
      <w:r>
        <w:rPr>
          <w:rFonts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年公开招聘芜湖传媒中心（集团）编内工作人员报名资格审查表》（附件2，附照片）；</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（2）本人签署后的诚信承诺书（附件3）</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材料均为原件扫描后的电子版(PDF)</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（3）本人电子照片（近期免冠正面证件照，尺寸为295×413像素，大小20-100kb，文件命名“身份证号.jpg”）</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报考人员填写的信息必须与本人实际情况、报考条件和所报考的岗位要求相一致。凡弄虚作假通过资格审查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其实际情况与报考条件规定不符的，一经查实，即取消考试、录用等资格。每位报考人员限报一个岗位，并使用本人有效居民身份证进行报名和参加考试。</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通过资格审查的报考人员名单于9月30日24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00前在芜湖新闻网公布</w:t>
      </w:r>
      <w:r>
        <w:rPr>
          <w:rFonts w:ascii="仿宋_GB2312" w:hAnsi="仿宋_GB2312" w:eastAsia="仿宋_GB2312" w:cs="仿宋_GB2312"/>
          <w:sz w:val="32"/>
          <w:szCs w:val="32"/>
        </w:rPr>
        <w:t xml:space="preserve">(http:// </w:t>
      </w:r>
      <w:r>
        <w:fldChar w:fldCharType="begin"/>
      </w:r>
      <w:r>
        <w:instrText xml:space="preserve"> HYPERLINK "http://www.wuhunews.cn" </w:instrText>
      </w:r>
      <w:r>
        <w:fldChar w:fldCharType="separate"/>
      </w:r>
      <w:r>
        <w:rPr>
          <w:rFonts w:ascii="仿宋_GB2312" w:hAnsi="仿宋_GB2312" w:eastAsia="仿宋_GB2312" w:cs="仿宋_GB2312"/>
          <w:sz w:val="32"/>
          <w:szCs w:val="32"/>
        </w:rPr>
        <w:t>www.wuhunews.cn</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为确保新进人员素质，确认报考人数与岗位招聘数的比例不得低于3:1，不足规定开考比例的，取消或相应核减该岗位招聘计划数。对达不到规定比例的特殊岗位，须经市委组织部、市人力资源和社会保障局批准后方可开考。</w:t>
      </w:r>
    </w:p>
    <w:p>
      <w:pPr>
        <w:spacing w:line="520" w:lineRule="exact"/>
        <w:ind w:firstLine="643" w:firstLineChars="200"/>
        <w:rPr>
          <w:rFonts w:ascii="黑体" w:hAnsi="黑体" w:eastAsia="黑体" w:cs="Times New Roman"/>
          <w:sz w:val="32"/>
          <w:szCs w:val="32"/>
        </w:rPr>
      </w:pPr>
      <w:r>
        <w:rPr>
          <w:rFonts w:hint="eastAsia" w:ascii="楷体_GB2312" w:hAnsi="楷体_GB2312" w:eastAsia="楷体_GB2312" w:cs="楷体_GB2312"/>
          <w:b/>
          <w:bCs/>
          <w:sz w:val="32"/>
          <w:szCs w:val="32"/>
        </w:rPr>
        <w:t>2、笔试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采用闭卷考试的方式进行，考试科目为《专业知识测试》，主要测试报考人员的政治理论知识和适应新闻采编岗位要求的相关专业知识及其运用能力，考试科目满分为100分。考试时间为10月17日上午9：00-11：30，地点：芜湖市市区。相关信息以准考证为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通过资格审查的报考人员于10月16日8：30-17：00，携带本人身份证到芜湖市弋江区红花山路20号芜湖传媒中心（集团）艺术（小记者）培训中心大厅领取准考证。</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按照疫情防控有关要求，不适宜参加统一笔试的考生，不予参加考试。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笔试最低控制合格分数线为60分。专业测试的入围人选，从同岗位最低控制合格分数线以上人员中按规定确定。笔试成绩将于考试结束后10个工作日内在芜湖新闻网(http://www.wuhunews.cn）公布。</w:t>
      </w:r>
    </w:p>
    <w:p>
      <w:pPr>
        <w:spacing w:line="52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sz w:val="32"/>
          <w:szCs w:val="32"/>
        </w:rPr>
        <w:t>3、资</w:t>
      </w:r>
      <w:r>
        <w:rPr>
          <w:rFonts w:hint="eastAsia" w:ascii="楷体_GB2312" w:hAnsi="楷体_GB2312" w:eastAsia="楷体_GB2312" w:cs="楷体_GB2312"/>
          <w:b/>
          <w:bCs/>
          <w:color w:val="000000" w:themeColor="text1"/>
          <w:sz w:val="32"/>
          <w:szCs w:val="32"/>
        </w:rPr>
        <w:t>格复审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报考者的资格审查贯穿此次公开招聘工作全过程。凡发现报考者不符合报考条件的，随时取消招聘资格。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按照笔试成绩从高分到低分排序，按招聘计划数的</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（经批准降低开考比例的岗位为</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确定各招聘岗位参加专业测试的人员名单，并进行资格复审。最后一名如有多名考生笔试成绩相同的，一并确定为专业测试入围人选。因考生放弃等原因出现入围人选缺额，在同岗位笔试人员中依笔试成绩高低顺序等额递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复审依据招聘公告规定的报考资格条件和应聘人员报名时提供的照片与信息进行。凡与报考资格条件要求不符或不能按规定提供证件材料的，取消其参加专业测试资格。由此出现人选缺额的，依笔试成绩从高分到低分，在规定时间内依次等额递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复审时，报考人员应提供本人有效居民身份证、学历学位证书、招聘岗位要求的资格证书、获奖证书、工作经历等证明材料原件和《2020年公开招聘芜湖传媒中心（集团）编内工作人员报名资格审查表》（附件3，正反两面打印2份，附照片）。其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属已修完教学计划规定全部课程、各科成绩合格、2020年毕业但尚未取得毕业证书的非全日制学历教育的，还须提供学校或省、市负责自学考试、成人教育等工作的教育主管部门出具的该学历层次、毕业时间以及“2020年毕业，已修完教学计划规定全部课程，各科成绩合格，毕业证书待发”的书面证明、本人关于毕业证书专业与报考岗位专业一致的书面承诺等材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（2）机关、事业单位在编正式工作人员还须按干部人事管理权限提供单位和主管部门同意报考的证明。</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（3）国外学历须提供教育部中国留学服务中心出具的学历（学位）认证书以及我国驻外使馆开具的有关证明材料。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现场资格复审地点：芜湖市弋江区红花山路20号芜湖传媒中心（集团）艺术（小记者）培训中心。具体时间另行通知。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根据疫情防控要求，在现场资格审查时，报名人员须佩戴口罩，测量体温后且体温正常者，方可进入资格审查现场，排队间隔须超过1米。</w:t>
      </w:r>
    </w:p>
    <w:p>
      <w:pPr>
        <w:spacing w:line="52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4、专业测试</w:t>
      </w:r>
    </w:p>
    <w:p>
      <w:pPr>
        <w:spacing w:line="520" w:lineRule="exact"/>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资格复审合格的报考人员，领取《专业测试通知单》。专业测试时间、地点等相关信息详见《专业测试通知单》。专业测试采用结构化面试形式，满分为100分，主要考察应试者综合分析能力、语言表达能力、组织协调能力、应变能力、自我情绪控制、人际合作意识与技巧、举止仪表等。</w:t>
      </w:r>
    </w:p>
    <w:p>
      <w:pPr>
        <w:spacing w:line="520" w:lineRule="exact"/>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实际参加专业测试人员少于或等于岗位招聘计划数的，专业测试成绩须达到当天同岗位实际参加专业测试人员的平均分，方可进入体检和考察程序；如同岗位参加专业测试的考生不足 2人（含2人），设定专业测试最低分数线为70分，对专业测试成绩未达到最低分数线的考生，不予进入体检和考察程序。</w:t>
      </w:r>
    </w:p>
    <w:p>
      <w:pPr>
        <w:spacing w:line="520" w:lineRule="exact"/>
        <w:ind w:firstLine="643" w:firstLineChars="200"/>
        <w:rPr>
          <w:rFonts w:ascii="黑体" w:hAnsi="黑体" w:eastAsia="黑体" w:cs="黑体"/>
          <w:color w:val="000000" w:themeColor="text1"/>
          <w:sz w:val="32"/>
          <w:szCs w:val="32"/>
        </w:rPr>
      </w:pPr>
      <w:r>
        <w:rPr>
          <w:rFonts w:hint="eastAsia" w:ascii="楷体_GB2312" w:hAnsi="楷体_GB2312" w:eastAsia="楷体_GB2312" w:cs="楷体_GB2312"/>
          <w:b/>
          <w:bCs/>
          <w:color w:val="000000" w:themeColor="text1"/>
          <w:sz w:val="32"/>
          <w:szCs w:val="32"/>
        </w:rPr>
        <w:t>5、成绩合成</w:t>
      </w:r>
    </w:p>
    <w:p>
      <w:pPr>
        <w:spacing w:line="520" w:lineRule="exact"/>
        <w:ind w:firstLine="636"/>
        <w:rPr>
          <w:rFonts w:ascii="仿宋_GB2312" w:hAnsi="仿宋_GB2312" w:eastAsia="仿宋_GB2312" w:cs="Times New Roman"/>
          <w:sz w:val="32"/>
          <w:szCs w:val="32"/>
        </w:rPr>
      </w:pPr>
      <w:r>
        <w:rPr>
          <w:rFonts w:hint="eastAsia" w:ascii="仿宋_GB2312" w:hAnsi="仿宋_GB2312" w:eastAsia="仿宋_GB2312" w:cs="仿宋_GB2312"/>
          <w:sz w:val="32"/>
          <w:szCs w:val="32"/>
        </w:rPr>
        <w:t>笔试与专业测试成绩比例为6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4，按百分制合成考试总成绩。上述成绩均以百分制计算，计算时分别保留到小数点后两位，小数点后第三位四舍五入。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根据考试总成绩，从高分到低分顺序，按</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的比例确定参加体检和考察人选。如最终成绩相同，以专业测试成绩得分高者优先。若考生笔试、专业测试成绩均相同，则采取增加一轮专业测试的方法，以第二轮专业测试成绩得分高者优先。</w:t>
      </w:r>
    </w:p>
    <w:p>
      <w:pPr>
        <w:spacing w:line="52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6、体检和考察</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体检和考察工作由市委宣传部统一组织实施，纪检监察工作人员全程参与监督。</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体检工作参照人力资源和社会保障部、国家卫生计生委、国家公务员局《关于修订〈公务员录用体检通用标准（试行）〉及〈公务员录用体检操作手册（试行）〉有关内容的通知》(人社部发〔2016〕140号)和省委组织部、省人力资源和社会保障厅、省卫生厅《关于进一步规范全省事业单位公开招聘人员体检工作的通知》（皖人社秘〔</w:t>
      </w:r>
      <w:r>
        <w:rPr>
          <w:rFonts w:ascii="仿宋_GB2312" w:hAnsi="仿宋_GB2312" w:eastAsia="仿宋_GB2312" w:cs="仿宋_GB2312"/>
          <w:sz w:val="32"/>
          <w:szCs w:val="32"/>
        </w:rPr>
        <w:t>2013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208</w:t>
      </w:r>
      <w:r>
        <w:rPr>
          <w:rFonts w:hint="eastAsia" w:ascii="仿宋_GB2312" w:hAnsi="仿宋_GB2312" w:eastAsia="仿宋_GB2312" w:cs="仿宋_GB2312"/>
          <w:sz w:val="32"/>
          <w:szCs w:val="32"/>
        </w:rPr>
        <w:t>号）等有关规定执行。体检工作结束后，由医院出具“合格”或“不合格”的结论性意见，并加盖医院体检专用公章。</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考察工作根据拟聘用岗位的</w:t>
      </w:r>
      <w:r>
        <w:rPr>
          <w:rFonts w:hint="eastAsia" w:ascii="仿宋_GB2312" w:hAnsi="仿宋_GB2312" w:eastAsia="仿宋_GB2312" w:cs="仿宋_GB2312"/>
          <w:kern w:val="0"/>
          <w:sz w:val="32"/>
          <w:szCs w:val="32"/>
        </w:rPr>
        <w:t>要求，采取多种形式，全面了解掌握考察对象在政治思想、道德品质、能</w:t>
      </w:r>
      <w:r>
        <w:rPr>
          <w:rFonts w:hint="eastAsia" w:ascii="仿宋_GB2312" w:hAnsi="仿宋_GB2312" w:eastAsia="仿宋_GB2312" w:cs="仿宋_GB2312"/>
          <w:sz w:val="32"/>
          <w:szCs w:val="32"/>
        </w:rPr>
        <w:t>力素质、遵纪守法、廉洁自律、岗位匹配等方面的情况以及学习工作和报考期间的表现，同时要核实考察对象是否符合规定的报考资格条件，提供的报考信息和相关材料是否真实、准确，是否具有报考回避的情形等方面的情况。</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根据《关于加快推进失信被执行人信用监督、警示和惩戒机制建设的实施意见》（皖办发〔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号）等文件精神，考察结束时，考察对象仍属于失信被执行人的，考察环节不予合格。</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体检、考察合格人选出现缺额的，按照规定程序和时限，在同岗位报考人员中，按考试最终成绩从高分到低分依次等额递补，递补各不超过两次。拟聘用人员名单公示结束，不再递补。</w:t>
      </w:r>
    </w:p>
    <w:p>
      <w:pPr>
        <w:spacing w:line="52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7、公示和审批聘用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体检、考察合格的拟聘用人员，在芜湖市人力资源和社会保障局网、芜湖新闻网上公示7天，对公示无异议的人员，履行审批聘用手续。对违反公开招聘规定或未能在2020年12月31日前提供招聘岗位所要求的相应层次的学历、学位等证书的报考人员，取消其聘用资格。对未在招聘单位规定时间内报到上班的人员，取消其聘用资格。</w:t>
      </w:r>
    </w:p>
    <w:p>
      <w:pPr>
        <w:spacing w:line="52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根据《事业单位人事管理条例》（国务院令第</w:t>
      </w:r>
      <w:r>
        <w:rPr>
          <w:rFonts w:ascii="仿宋_GB2312" w:hAnsi="仿宋_GB2312" w:eastAsia="仿宋_GB2312" w:cs="仿宋_GB2312"/>
          <w:color w:val="auto"/>
          <w:sz w:val="32"/>
          <w:szCs w:val="32"/>
        </w:rPr>
        <w:t>652</w:t>
      </w:r>
      <w:r>
        <w:rPr>
          <w:rFonts w:hint="eastAsia" w:ascii="仿宋_GB2312" w:hAnsi="仿宋_GB2312" w:eastAsia="仿宋_GB2312" w:cs="仿宋_GB2312"/>
          <w:color w:val="auto"/>
          <w:sz w:val="32"/>
          <w:szCs w:val="32"/>
        </w:rPr>
        <w:t>号）和省政府办公厅《转发省人事厅关于在全省事业单位试行人员聘用制度意见的通知》（皖政办〔</w:t>
      </w:r>
      <w:r>
        <w:rPr>
          <w:rFonts w:ascii="仿宋_GB2312" w:hAnsi="仿宋_GB2312" w:eastAsia="仿宋_GB2312" w:cs="仿宋_GB2312"/>
          <w:color w:val="auto"/>
          <w:sz w:val="32"/>
          <w:szCs w:val="32"/>
        </w:rPr>
        <w:t>2006</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t>号）规定，招聘单位须与受聘人员签订事业单位聘用合同，确立人事关系。聘用人员待遇按有关规定执行。事业单位新进人员按规定实行试用期制度，试用期包括在聘用合同期限内。试用期满合格的，予以正式聘用；不合格的，取消聘用。</w:t>
      </w:r>
    </w:p>
    <w:p>
      <w:pPr>
        <w:spacing w:line="520" w:lineRule="exact"/>
        <w:ind w:firstLine="640" w:firstLineChars="200"/>
        <w:rPr>
          <w:rFonts w:ascii="黑体" w:hAnsi="黑体" w:eastAsia="黑体" w:cs="Times New Roman"/>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、纪律监督</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招聘工作接受纪检监察部门的监督，市委组织部、市人力资源和社会保障局将组织督查和指导。</w:t>
      </w:r>
    </w:p>
    <w:p>
      <w:pPr>
        <w:spacing w:line="5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对违反有关规定、不按招聘计划、规定条件或擅自更改招聘方案给招聘工作造成不良影响的，将宣布招聘无效并对相关责任人员予以问责；对违反人事考试纪律的工作人员和考生，依据《事业单位公开招聘违纪违规行为处理规定》追究责任，严肃处理。</w:t>
      </w:r>
    </w:p>
    <w:p>
      <w:pPr>
        <w:spacing w:line="520" w:lineRule="exact"/>
        <w:ind w:firstLine="640" w:firstLineChars="200"/>
        <w:rPr>
          <w:rFonts w:ascii="黑体" w:hAnsi="黑体" w:eastAsia="黑体" w:cs="Times New Roman"/>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、有关事宜</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根据招聘工作的步骤，适时将相关结果与各类通知在芜湖市人力资源和社会保障局网</w:t>
      </w:r>
      <w:r>
        <w:rPr>
          <w:rFonts w:ascii="仿宋_GB2312" w:hAnsi="仿宋_GB2312" w:eastAsia="仿宋_GB2312" w:cs="仿宋_GB2312"/>
          <w:sz w:val="32"/>
          <w:szCs w:val="32"/>
        </w:rPr>
        <w:t>(http://</w:t>
      </w:r>
      <w:r>
        <w:rPr>
          <w:rFonts w:hint="eastAsia" w:ascii="仿宋_GB2312" w:hAnsi="仿宋_GB2312" w:eastAsia="仿宋_GB2312" w:cs="仿宋_GB2312"/>
          <w:sz w:val="32"/>
          <w:szCs w:val="32"/>
        </w:rPr>
        <w:t xml:space="preserve">rsj.wuhu.gov.cn/）、芜湖新闻网(http:// </w:t>
      </w:r>
      <w:r>
        <w:fldChar w:fldCharType="begin"/>
      </w:r>
      <w:r>
        <w:instrText xml:space="preserve"> HYPERLINK "http://www.wuhunews.cn）予以公布和公示，本招聘方案未尽事宜，由公开招聘工作领导小组研究决定和负责解释，接受社会各界的监督。本次招聘组织的笔试和专业测试，不指定任何教材、复习资料，也不举办、不委托举办任何形式的辅导和培训活动。" </w:instrText>
      </w:r>
      <w:r>
        <w:fldChar w:fldCharType="separate"/>
      </w:r>
      <w:r>
        <w:rPr>
          <w:rFonts w:hint="eastAsia" w:ascii="仿宋_GB2312" w:hAnsi="仿宋_GB2312" w:eastAsia="仿宋_GB2312" w:cs="仿宋_GB2312"/>
          <w:sz w:val="32"/>
          <w:szCs w:val="32"/>
        </w:rPr>
        <w:t>www.wuhunews.cn）予以公布和公示，本</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未尽事宜，由公开招聘工作领导小组研究决定和负责解释，接受社会各界的监督。本次招聘组织的笔试和专业测试，不指定任何教材、复习资料，也不举办、不委托举办任何形式的辅导和培训活动。</w:t>
      </w:r>
      <w:r>
        <w:rPr>
          <w:rFonts w:hint="eastAsia" w:ascii="仿宋_GB2312" w:hAnsi="仿宋_GB2312" w:eastAsia="仿宋_GB2312" w:cs="仿宋_GB2312"/>
          <w:sz w:val="32"/>
          <w:szCs w:val="32"/>
        </w:rPr>
        <w:fldChar w:fldCharType="end"/>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0553-</w:t>
      </w:r>
      <w:r>
        <w:rPr>
          <w:rFonts w:hint="eastAsia" w:ascii="仿宋_GB2312" w:hAnsi="仿宋_GB2312" w:eastAsia="仿宋_GB2312" w:cs="仿宋_GB2312"/>
          <w:sz w:val="32"/>
          <w:szCs w:val="32"/>
        </w:rPr>
        <w:t>3834656、3117218</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w:t>
      </w:r>
      <w:r>
        <w:rPr>
          <w:rFonts w:hint="eastAsia" w:ascii="仿宋_GB2312" w:hAnsi="仿宋_GB2312" w:eastAsia="仿宋_GB2312" w:cs="仿宋_GB2312"/>
          <w:sz w:val="32"/>
          <w:szCs w:val="32"/>
          <w:lang w:val="en-US" w:eastAsia="zh-CN"/>
        </w:rPr>
        <w:t>0553-</w:t>
      </w:r>
      <w:r>
        <w:rPr>
          <w:rFonts w:hint="eastAsia" w:ascii="仿宋_GB2312" w:hAnsi="仿宋_GB2312" w:eastAsia="仿宋_GB2312" w:cs="仿宋_GB2312"/>
          <w:sz w:val="32"/>
          <w:szCs w:val="32"/>
        </w:rPr>
        <w:t>3992689</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上述咨询服务和监督举报电话于正常办公时间使用。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应聘者报名时所留电话应保持畅通，因电话不畅以致招聘单位无法通知相关事宜的，责任由应聘者自负。</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特此公告。</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、芜湖传媒中心（集团）</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年公开招聘编内工作</w:t>
      </w:r>
    </w:p>
    <w:p>
      <w:pPr>
        <w:spacing w:line="520" w:lineRule="exact"/>
        <w:ind w:firstLine="2240" w:firstLineChars="700"/>
        <w:rPr>
          <w:rFonts w:ascii="仿宋_GB2312" w:hAnsi="仿宋_GB2312" w:eastAsia="仿宋_GB2312" w:cs="Times New Roman"/>
          <w:sz w:val="32"/>
          <w:szCs w:val="32"/>
        </w:rPr>
      </w:pPr>
      <w:r>
        <w:rPr>
          <w:rFonts w:hint="eastAsia" w:ascii="仿宋_GB2312" w:hAnsi="仿宋_GB2312" w:eastAsia="仿宋_GB2312" w:cs="仿宋_GB2312"/>
          <w:sz w:val="32"/>
          <w:szCs w:val="32"/>
        </w:rPr>
        <w:t>人员岗位计划表</w:t>
      </w:r>
    </w:p>
    <w:p>
      <w:pPr>
        <w:spacing w:line="520" w:lineRule="exact"/>
        <w:ind w:left="1895" w:leftChars="304" w:hanging="1257" w:hangingChars="393"/>
        <w:rPr>
          <w:rFonts w:ascii="仿宋_GB2312" w:hAnsi="仿宋_GB2312" w:eastAsia="仿宋_GB2312" w:cs="Times New Roman"/>
          <w:sz w:val="32"/>
          <w:szCs w:val="32"/>
        </w:rPr>
      </w:pPr>
      <w:r>
        <w:rPr>
          <w:rFonts w:hint="eastAsia" w:ascii="仿宋_GB2312" w:hAnsi="仿宋_GB2312" w:eastAsia="仿宋_GB2312" w:cs="仿宋_GB2312"/>
          <w:sz w:val="32"/>
          <w:szCs w:val="32"/>
        </w:rPr>
        <w:t>附件2、</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年公开招聘芜湖传媒中心（集团）编内工作人员报名资格审查表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附件3、考生诚信承诺书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附件4、考试期间疫情防控须知</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中共芜湖市委宣传部</w:t>
      </w:r>
    </w:p>
    <w:p>
      <w:pPr>
        <w:spacing w:line="52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芜湖市人力资源和社会保障局</w:t>
      </w:r>
    </w:p>
    <w:p>
      <w:pPr>
        <w:spacing w:line="52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2020年9月16日</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sectPr>
          <w:footerReference r:id="rId3" w:type="default"/>
          <w:pgSz w:w="11906" w:h="16838"/>
          <w:pgMar w:top="1440" w:right="1474" w:bottom="1440" w:left="1588" w:header="851" w:footer="992" w:gutter="0"/>
          <w:cols w:space="720" w:num="1"/>
          <w:docGrid w:type="lines" w:linePitch="312" w:charSpace="0"/>
        </w:sectPr>
      </w:pPr>
    </w:p>
    <w:tbl>
      <w:tblPr>
        <w:tblStyle w:val="8"/>
        <w:tblpPr w:leftFromText="180" w:rightFromText="180" w:vertAnchor="page" w:horzAnchor="page" w:tblpX="1858" w:tblpY="1744"/>
        <w:tblW w:w="13375" w:type="dxa"/>
        <w:tblInd w:w="0" w:type="dxa"/>
        <w:tblLayout w:type="fixed"/>
        <w:tblCellMar>
          <w:top w:w="0" w:type="dxa"/>
          <w:left w:w="108" w:type="dxa"/>
          <w:bottom w:w="0" w:type="dxa"/>
          <w:right w:w="108" w:type="dxa"/>
        </w:tblCellMar>
      </w:tblPr>
      <w:tblGrid>
        <w:gridCol w:w="410"/>
        <w:gridCol w:w="631"/>
        <w:gridCol w:w="473"/>
        <w:gridCol w:w="1009"/>
        <w:gridCol w:w="631"/>
        <w:gridCol w:w="946"/>
        <w:gridCol w:w="800"/>
        <w:gridCol w:w="585"/>
        <w:gridCol w:w="3180"/>
        <w:gridCol w:w="690"/>
        <w:gridCol w:w="2850"/>
        <w:gridCol w:w="1170"/>
      </w:tblGrid>
      <w:tr>
        <w:tblPrEx>
          <w:tblLayout w:type="fixed"/>
          <w:tblCellMar>
            <w:top w:w="0" w:type="dxa"/>
            <w:left w:w="108" w:type="dxa"/>
            <w:bottom w:w="0" w:type="dxa"/>
            <w:right w:w="108" w:type="dxa"/>
          </w:tblCellMar>
        </w:tblPrEx>
        <w:trPr>
          <w:trHeight w:val="1071" w:hRule="atLeast"/>
        </w:trPr>
        <w:tc>
          <w:tcPr>
            <w:tcW w:w="4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序号</w:t>
            </w:r>
          </w:p>
        </w:tc>
        <w:tc>
          <w:tcPr>
            <w:tcW w:w="6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岗位名称</w:t>
            </w:r>
          </w:p>
        </w:tc>
        <w:tc>
          <w:tcPr>
            <w:tcW w:w="47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招考计划</w:t>
            </w:r>
          </w:p>
        </w:tc>
        <w:tc>
          <w:tcPr>
            <w:tcW w:w="100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招聘单位</w:t>
            </w:r>
          </w:p>
        </w:tc>
        <w:tc>
          <w:tcPr>
            <w:tcW w:w="6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单位类别</w:t>
            </w:r>
          </w:p>
        </w:tc>
        <w:tc>
          <w:tcPr>
            <w:tcW w:w="9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专业</w:t>
            </w:r>
          </w:p>
        </w:tc>
        <w:tc>
          <w:tcPr>
            <w:tcW w:w="8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学历</w:t>
            </w:r>
          </w:p>
        </w:tc>
        <w:tc>
          <w:tcPr>
            <w:tcW w:w="58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学位</w:t>
            </w:r>
          </w:p>
        </w:tc>
        <w:tc>
          <w:tcPr>
            <w:tcW w:w="31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年龄</w:t>
            </w:r>
          </w:p>
        </w:tc>
        <w:tc>
          <w:tcPr>
            <w:tcW w:w="69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性别</w:t>
            </w:r>
          </w:p>
        </w:tc>
        <w:tc>
          <w:tcPr>
            <w:tcW w:w="285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其他</w:t>
            </w:r>
          </w:p>
        </w:tc>
        <w:tc>
          <w:tcPr>
            <w:tcW w:w="11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b/>
                <w:bCs/>
                <w:kern w:val="0"/>
                <w:sz w:val="18"/>
                <w:szCs w:val="18"/>
              </w:rPr>
            </w:pPr>
            <w:r>
              <w:rPr>
                <w:rFonts w:hint="eastAsia" w:ascii="宋体" w:hAnsi="宋体" w:cs="宋体"/>
                <w:b/>
                <w:bCs/>
                <w:kern w:val="0"/>
                <w:sz w:val="18"/>
                <w:szCs w:val="18"/>
              </w:rPr>
              <w:t>咨询电话</w:t>
            </w:r>
          </w:p>
        </w:tc>
      </w:tr>
      <w:tr>
        <w:tblPrEx>
          <w:tblLayout w:type="fixed"/>
          <w:tblCellMar>
            <w:top w:w="0" w:type="dxa"/>
            <w:left w:w="108" w:type="dxa"/>
            <w:bottom w:w="0" w:type="dxa"/>
            <w:right w:w="108" w:type="dxa"/>
          </w:tblCellMar>
        </w:tblPrEx>
        <w:trPr>
          <w:trHeight w:val="2450" w:hRule="atLeast"/>
        </w:trPr>
        <w:tc>
          <w:tcPr>
            <w:tcW w:w="41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1</w:t>
            </w:r>
          </w:p>
        </w:tc>
        <w:tc>
          <w:tcPr>
            <w:tcW w:w="631" w:type="dxa"/>
            <w:tcBorders>
              <w:top w:val="nil"/>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hint="eastAsia" w:ascii="宋体" w:cs="Times New Roman"/>
                <w:kern w:val="0"/>
                <w:sz w:val="20"/>
                <w:szCs w:val="20"/>
              </w:rPr>
              <w:t>采编1</w:t>
            </w:r>
          </w:p>
        </w:tc>
        <w:tc>
          <w:tcPr>
            <w:tcW w:w="473" w:type="dxa"/>
            <w:tcBorders>
              <w:top w:val="nil"/>
              <w:left w:val="nil"/>
              <w:bottom w:val="single" w:color="auto" w:sz="4" w:space="0"/>
              <w:right w:val="single" w:color="auto" w:sz="4" w:space="0"/>
            </w:tcBorders>
            <w:vAlign w:val="center"/>
          </w:tcPr>
          <w:p>
            <w:pPr>
              <w:widowControl/>
              <w:jc w:val="center"/>
              <w:rPr>
                <w:rFonts w:ascii="宋体" w:cs="Times New Roman"/>
                <w:kern w:val="0"/>
                <w:sz w:val="18"/>
                <w:szCs w:val="18"/>
              </w:rPr>
            </w:pPr>
            <w:r>
              <w:rPr>
                <w:rFonts w:ascii="宋体" w:hAnsi="宋体" w:cs="宋体"/>
                <w:kern w:val="0"/>
                <w:sz w:val="18"/>
                <w:szCs w:val="18"/>
              </w:rPr>
              <w:t>6</w:t>
            </w:r>
          </w:p>
        </w:tc>
        <w:tc>
          <w:tcPr>
            <w:tcW w:w="1009" w:type="dxa"/>
            <w:tcBorders>
              <w:top w:val="nil"/>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hint="eastAsia" w:ascii="宋体" w:hAnsi="宋体" w:cs="宋体"/>
                <w:kern w:val="0"/>
                <w:sz w:val="20"/>
                <w:szCs w:val="20"/>
              </w:rPr>
              <w:t>芜湖传媒中心（集团）</w:t>
            </w:r>
          </w:p>
        </w:tc>
        <w:tc>
          <w:tcPr>
            <w:tcW w:w="631"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公益二类</w:t>
            </w:r>
          </w:p>
        </w:tc>
        <w:tc>
          <w:tcPr>
            <w:tcW w:w="946"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新闻学专业、广播电视学专业、传播学专业、编辑出版</w:t>
            </w:r>
            <w:r>
              <w:rPr>
                <w:rFonts w:hint="eastAsia" w:ascii="宋体" w:hAnsi="宋体" w:cs="宋体"/>
                <w:kern w:val="0"/>
                <w:sz w:val="18"/>
                <w:szCs w:val="18"/>
                <w:lang w:eastAsia="zh-CN"/>
              </w:rPr>
              <w:t>学</w:t>
            </w:r>
            <w:r>
              <w:rPr>
                <w:rFonts w:hint="eastAsia" w:ascii="宋体" w:hAnsi="宋体" w:cs="宋体"/>
                <w:kern w:val="0"/>
                <w:sz w:val="18"/>
                <w:szCs w:val="18"/>
              </w:rPr>
              <w:t>专业、摄影专业</w:t>
            </w:r>
          </w:p>
        </w:tc>
        <w:tc>
          <w:tcPr>
            <w:tcW w:w="8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本科及以上</w:t>
            </w:r>
          </w:p>
        </w:tc>
        <w:tc>
          <w:tcPr>
            <w:tcW w:w="5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不限</w:t>
            </w:r>
          </w:p>
        </w:tc>
        <w:tc>
          <w:tcPr>
            <w:tcW w:w="31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ascii="宋体" w:hAnsi="宋体" w:cs="宋体"/>
                <w:kern w:val="0"/>
                <w:sz w:val="18"/>
                <w:szCs w:val="18"/>
              </w:rPr>
              <w:t>35</w:t>
            </w:r>
            <w:r>
              <w:rPr>
                <w:rFonts w:hint="eastAsia" w:ascii="宋体" w:hAnsi="宋体" w:cs="宋体"/>
                <w:kern w:val="0"/>
                <w:sz w:val="18"/>
                <w:szCs w:val="18"/>
              </w:rPr>
              <w:t>周岁及以下。具有新闻系列中级职称，或具备市级及以上党委、政府或党委宣传部门授予的宣传文化领域人才称号，年龄可放宽至</w:t>
            </w:r>
            <w:r>
              <w:rPr>
                <w:rFonts w:ascii="宋体" w:hAnsi="宋体" w:cs="宋体"/>
                <w:kern w:val="0"/>
                <w:sz w:val="18"/>
                <w:szCs w:val="18"/>
              </w:rPr>
              <w:t>40</w:t>
            </w:r>
            <w:r>
              <w:rPr>
                <w:rFonts w:hint="eastAsia" w:ascii="宋体" w:hAnsi="宋体" w:cs="宋体"/>
                <w:kern w:val="0"/>
                <w:sz w:val="18"/>
                <w:szCs w:val="18"/>
              </w:rPr>
              <w:t>周岁；具有新闻系列副高职称，或获得安徽新闻奖一等奖</w:t>
            </w:r>
            <w:r>
              <w:rPr>
                <w:rFonts w:ascii="宋体" w:cs="宋体"/>
                <w:kern w:val="0"/>
                <w:sz w:val="18"/>
                <w:szCs w:val="18"/>
              </w:rPr>
              <w:t>,</w:t>
            </w:r>
            <w:r>
              <w:rPr>
                <w:rFonts w:hint="eastAsia" w:ascii="宋体" w:hAnsi="宋体" w:cs="宋体"/>
                <w:kern w:val="0"/>
                <w:sz w:val="18"/>
                <w:szCs w:val="18"/>
              </w:rPr>
              <w:t>年</w:t>
            </w:r>
            <w:bookmarkStart w:id="0" w:name="_GoBack"/>
            <w:bookmarkEnd w:id="0"/>
            <w:r>
              <w:rPr>
                <w:rFonts w:hint="eastAsia" w:ascii="宋体" w:hAnsi="宋体" w:cs="宋体"/>
                <w:kern w:val="0"/>
                <w:sz w:val="18"/>
                <w:szCs w:val="18"/>
              </w:rPr>
              <w:t>龄可放宽至</w:t>
            </w:r>
            <w:r>
              <w:rPr>
                <w:rFonts w:ascii="宋体" w:hAnsi="宋体" w:cs="宋体"/>
                <w:kern w:val="0"/>
                <w:sz w:val="18"/>
                <w:szCs w:val="18"/>
              </w:rPr>
              <w:t>45</w:t>
            </w:r>
            <w:r>
              <w:rPr>
                <w:rFonts w:hint="eastAsia" w:ascii="宋体" w:hAnsi="宋体" w:cs="宋体"/>
                <w:kern w:val="0"/>
                <w:sz w:val="18"/>
                <w:szCs w:val="18"/>
              </w:rPr>
              <w:t>周岁；具有新闻系列正高职称，或获得中国新闻奖，年龄可放宽至</w:t>
            </w:r>
            <w:r>
              <w:rPr>
                <w:rFonts w:ascii="宋体" w:hAnsi="宋体" w:cs="宋体"/>
                <w:kern w:val="0"/>
                <w:sz w:val="18"/>
                <w:szCs w:val="18"/>
              </w:rPr>
              <w:t>50</w:t>
            </w:r>
            <w:r>
              <w:rPr>
                <w:rFonts w:hint="eastAsia" w:ascii="宋体" w:hAnsi="宋体" w:cs="宋体"/>
                <w:kern w:val="0"/>
                <w:sz w:val="18"/>
                <w:szCs w:val="18"/>
              </w:rPr>
              <w:t>周岁。</w:t>
            </w:r>
          </w:p>
        </w:tc>
        <w:tc>
          <w:tcPr>
            <w:tcW w:w="6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不限</w:t>
            </w:r>
          </w:p>
        </w:tc>
        <w:tc>
          <w:tcPr>
            <w:tcW w:w="2850" w:type="dxa"/>
            <w:tcBorders>
              <w:top w:val="nil"/>
              <w:left w:val="nil"/>
              <w:bottom w:val="single" w:color="auto" w:sz="4" w:space="0"/>
              <w:right w:val="single" w:color="auto" w:sz="4" w:space="0"/>
            </w:tcBorders>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具有</w:t>
            </w:r>
            <w:r>
              <w:rPr>
                <w:rFonts w:ascii="宋体" w:hAnsi="宋体" w:cs="宋体"/>
                <w:kern w:val="0"/>
                <w:sz w:val="18"/>
                <w:szCs w:val="18"/>
              </w:rPr>
              <w:t>5</w:t>
            </w:r>
            <w:r>
              <w:rPr>
                <w:rFonts w:hint="eastAsia" w:ascii="宋体" w:hAnsi="宋体" w:cs="宋体"/>
                <w:kern w:val="0"/>
                <w:sz w:val="18"/>
                <w:szCs w:val="18"/>
              </w:rPr>
              <w:t>年及以上新闻单位新闻采编工作经历，且取得以下资格之一：新闻记者证、广播电视编辑记者资格考试合格证、新闻采编人员资格培训合格证书，需提供原新闻单位工作证明。（新闻单位是指具备申领记者证件条件的单位）</w:t>
            </w:r>
          </w:p>
        </w:tc>
        <w:tc>
          <w:tcPr>
            <w:tcW w:w="1170" w:type="dxa"/>
            <w:tcBorders>
              <w:top w:val="nil"/>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0553-3834656</w:t>
            </w:r>
            <w:r>
              <w:rPr>
                <w:rFonts w:hint="eastAsia" w:ascii="宋体" w:hAnsi="宋体" w:cs="宋体"/>
                <w:kern w:val="0"/>
                <w:sz w:val="20"/>
                <w:szCs w:val="20"/>
              </w:rPr>
              <w:t>，</w:t>
            </w:r>
            <w:r>
              <w:rPr>
                <w:rFonts w:ascii="宋体" w:hAnsi="宋体" w:cs="宋体"/>
                <w:kern w:val="0"/>
                <w:sz w:val="20"/>
                <w:szCs w:val="20"/>
              </w:rPr>
              <w:t>3117218</w:t>
            </w:r>
          </w:p>
        </w:tc>
      </w:tr>
      <w:tr>
        <w:tblPrEx>
          <w:tblLayout w:type="fixed"/>
          <w:tblCellMar>
            <w:top w:w="0" w:type="dxa"/>
            <w:left w:w="108" w:type="dxa"/>
            <w:bottom w:w="0" w:type="dxa"/>
            <w:right w:w="108" w:type="dxa"/>
          </w:tblCellMar>
        </w:tblPrEx>
        <w:trPr>
          <w:trHeight w:val="3120" w:hRule="atLeast"/>
        </w:trPr>
        <w:tc>
          <w:tcPr>
            <w:tcW w:w="4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2</w:t>
            </w:r>
          </w:p>
        </w:tc>
        <w:tc>
          <w:tcPr>
            <w:tcW w:w="6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hint="eastAsia" w:ascii="宋体" w:hAnsi="宋体" w:cs="宋体"/>
                <w:kern w:val="0"/>
                <w:sz w:val="20"/>
                <w:szCs w:val="20"/>
              </w:rPr>
              <w:t>采编2</w:t>
            </w:r>
          </w:p>
        </w:tc>
        <w:tc>
          <w:tcPr>
            <w:tcW w:w="473"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18"/>
                <w:szCs w:val="18"/>
              </w:rPr>
            </w:pPr>
            <w:r>
              <w:rPr>
                <w:rFonts w:ascii="宋体" w:hAnsi="宋体" w:cs="宋体"/>
                <w:kern w:val="0"/>
                <w:sz w:val="18"/>
                <w:szCs w:val="18"/>
              </w:rPr>
              <w:t>4</w:t>
            </w:r>
          </w:p>
        </w:tc>
        <w:tc>
          <w:tcPr>
            <w:tcW w:w="100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hint="eastAsia" w:ascii="宋体" w:hAnsi="宋体" w:cs="宋体"/>
                <w:kern w:val="0"/>
                <w:sz w:val="20"/>
                <w:szCs w:val="20"/>
              </w:rPr>
              <w:t>芜湖传媒中心（集团）</w:t>
            </w:r>
          </w:p>
        </w:tc>
        <w:tc>
          <w:tcPr>
            <w:tcW w:w="6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公益二类</w:t>
            </w:r>
          </w:p>
        </w:tc>
        <w:tc>
          <w:tcPr>
            <w:tcW w:w="94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汉语言文学专业、汉语言专业、法学专业、思想政治教育专业、哲学专业、历史学专业</w:t>
            </w:r>
          </w:p>
        </w:tc>
        <w:tc>
          <w:tcPr>
            <w:tcW w:w="8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本科及以上</w:t>
            </w:r>
          </w:p>
        </w:tc>
        <w:tc>
          <w:tcPr>
            <w:tcW w:w="5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不限</w:t>
            </w:r>
          </w:p>
        </w:tc>
        <w:tc>
          <w:tcPr>
            <w:tcW w:w="31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ascii="宋体" w:hAnsi="宋体" w:cs="宋体"/>
                <w:kern w:val="0"/>
                <w:sz w:val="18"/>
                <w:szCs w:val="18"/>
              </w:rPr>
              <w:t>35</w:t>
            </w:r>
            <w:r>
              <w:rPr>
                <w:rFonts w:hint="eastAsia" w:ascii="宋体" w:hAnsi="宋体" w:cs="宋体"/>
                <w:kern w:val="0"/>
                <w:sz w:val="18"/>
                <w:szCs w:val="18"/>
              </w:rPr>
              <w:t>周岁及以下。具有新闻系列中级职称，或具备市级及以上党委、政府或党委宣传部门授予的宣传文化领域人才称号，年龄可放宽至</w:t>
            </w:r>
            <w:r>
              <w:rPr>
                <w:rFonts w:ascii="宋体" w:hAnsi="宋体" w:cs="宋体"/>
                <w:kern w:val="0"/>
                <w:sz w:val="18"/>
                <w:szCs w:val="18"/>
              </w:rPr>
              <w:t>40</w:t>
            </w:r>
            <w:r>
              <w:rPr>
                <w:rFonts w:hint="eastAsia" w:ascii="宋体" w:hAnsi="宋体" w:cs="宋体"/>
                <w:kern w:val="0"/>
                <w:sz w:val="18"/>
                <w:szCs w:val="18"/>
              </w:rPr>
              <w:t>周岁；具有新闻系列副高职称，或获得安徽新闻奖一等奖</w:t>
            </w:r>
            <w:r>
              <w:rPr>
                <w:rFonts w:ascii="宋体" w:cs="宋体"/>
                <w:kern w:val="0"/>
                <w:sz w:val="18"/>
                <w:szCs w:val="18"/>
              </w:rPr>
              <w:t>,</w:t>
            </w:r>
            <w:r>
              <w:rPr>
                <w:rFonts w:hint="eastAsia" w:ascii="宋体" w:hAnsi="宋体" w:cs="宋体"/>
                <w:kern w:val="0"/>
                <w:sz w:val="18"/>
                <w:szCs w:val="18"/>
              </w:rPr>
              <w:t>年龄可放宽至</w:t>
            </w:r>
            <w:r>
              <w:rPr>
                <w:rFonts w:ascii="宋体" w:hAnsi="宋体" w:cs="宋体"/>
                <w:kern w:val="0"/>
                <w:sz w:val="18"/>
                <w:szCs w:val="18"/>
              </w:rPr>
              <w:t>45</w:t>
            </w:r>
            <w:r>
              <w:rPr>
                <w:rFonts w:hint="eastAsia" w:ascii="宋体" w:hAnsi="宋体" w:cs="宋体"/>
                <w:kern w:val="0"/>
                <w:sz w:val="18"/>
                <w:szCs w:val="18"/>
              </w:rPr>
              <w:t>周岁；具有新闻系列正高职称，或获得中国新闻奖，年龄可放宽至</w:t>
            </w:r>
            <w:r>
              <w:rPr>
                <w:rFonts w:ascii="宋体" w:hAnsi="宋体" w:cs="宋体"/>
                <w:kern w:val="0"/>
                <w:sz w:val="18"/>
                <w:szCs w:val="18"/>
              </w:rPr>
              <w:t>50</w:t>
            </w:r>
            <w:r>
              <w:rPr>
                <w:rFonts w:hint="eastAsia" w:ascii="宋体" w:hAnsi="宋体" w:cs="宋体"/>
                <w:kern w:val="0"/>
                <w:sz w:val="18"/>
                <w:szCs w:val="18"/>
              </w:rPr>
              <w:t>周岁。</w:t>
            </w:r>
          </w:p>
        </w:tc>
        <w:tc>
          <w:tcPr>
            <w:tcW w:w="69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不限</w:t>
            </w:r>
          </w:p>
        </w:tc>
        <w:tc>
          <w:tcPr>
            <w:tcW w:w="2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Times New Roman"/>
                <w:kern w:val="0"/>
                <w:sz w:val="18"/>
                <w:szCs w:val="18"/>
              </w:rPr>
            </w:pPr>
            <w:r>
              <w:rPr>
                <w:rFonts w:hint="eastAsia" w:ascii="宋体" w:hAnsi="宋体" w:cs="宋体"/>
                <w:kern w:val="0"/>
                <w:sz w:val="18"/>
                <w:szCs w:val="18"/>
              </w:rPr>
              <w:t>具有</w:t>
            </w:r>
            <w:r>
              <w:rPr>
                <w:rFonts w:ascii="宋体" w:hAnsi="宋体" w:cs="宋体"/>
                <w:kern w:val="0"/>
                <w:sz w:val="18"/>
                <w:szCs w:val="18"/>
              </w:rPr>
              <w:t>5</w:t>
            </w:r>
            <w:r>
              <w:rPr>
                <w:rFonts w:hint="eastAsia" w:ascii="宋体" w:hAnsi="宋体" w:cs="宋体"/>
                <w:kern w:val="0"/>
                <w:sz w:val="18"/>
                <w:szCs w:val="18"/>
              </w:rPr>
              <w:t>年及以上新闻单位新闻采编工作经历，且取得以下资格之一：新闻记者证、广播电视编辑记者资格考试合格证、新闻采编人员资格培训合格证书，需提供原新闻单位工作证明。（新闻单位是指具备申领记者证件条件的单位）</w:t>
            </w:r>
          </w:p>
        </w:tc>
        <w:tc>
          <w:tcPr>
            <w:tcW w:w="11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Times New Roman"/>
                <w:kern w:val="0"/>
                <w:sz w:val="20"/>
                <w:szCs w:val="20"/>
              </w:rPr>
            </w:pPr>
            <w:r>
              <w:rPr>
                <w:rFonts w:ascii="宋体" w:hAnsi="宋体" w:cs="宋体"/>
                <w:kern w:val="0"/>
                <w:sz w:val="20"/>
                <w:szCs w:val="20"/>
              </w:rPr>
              <w:t>0553-3834656</w:t>
            </w:r>
            <w:r>
              <w:rPr>
                <w:rFonts w:hint="eastAsia" w:ascii="宋体" w:hAnsi="宋体" w:cs="宋体"/>
                <w:kern w:val="0"/>
                <w:sz w:val="20"/>
                <w:szCs w:val="20"/>
              </w:rPr>
              <w:t>，</w:t>
            </w:r>
            <w:r>
              <w:rPr>
                <w:rFonts w:ascii="宋体" w:hAnsi="宋体" w:cs="宋体"/>
                <w:kern w:val="0"/>
                <w:sz w:val="20"/>
                <w:szCs w:val="20"/>
              </w:rPr>
              <w:t>3117218</w:t>
            </w:r>
          </w:p>
        </w:tc>
      </w:tr>
    </w:tbl>
    <w:p>
      <w:pPr>
        <w:spacing w:beforeLines="1100" w:line="300" w:lineRule="exact"/>
        <w:rPr>
          <w:rFonts w:ascii="仿宋_GB2312" w:hAnsi="仿宋" w:eastAsia="仿宋_GB2312" w:cs="Times New Roman"/>
          <w:sz w:val="30"/>
          <w:szCs w:val="30"/>
        </w:rPr>
      </w:pPr>
      <w:r>
        <w:rPr>
          <w:rFonts w:hint="eastAsia" w:ascii="仿宋_GB2312" w:hAnsi="仿宋" w:eastAsia="仿宋_GB2312" w:cs="仿宋_GB2312"/>
          <w:sz w:val="30"/>
          <w:szCs w:val="30"/>
        </w:rPr>
        <w:t>附件</w:t>
      </w:r>
      <w:r>
        <w:rPr>
          <w:rFonts w:ascii="仿宋_GB2312" w:hAnsi="仿宋" w:eastAsia="仿宋_GB2312" w:cs="仿宋_GB2312"/>
          <w:sz w:val="30"/>
          <w:szCs w:val="30"/>
        </w:rPr>
        <w:t xml:space="preserve">1       </w:t>
      </w:r>
      <w:r>
        <w:rPr>
          <w:rFonts w:hint="eastAsia" w:ascii="宋体" w:hAnsi="宋体" w:cs="宋体"/>
          <w:sz w:val="30"/>
          <w:szCs w:val="30"/>
        </w:rPr>
        <w:t>芜湖传媒中心（集团）</w:t>
      </w:r>
      <w:r>
        <w:rPr>
          <w:rFonts w:ascii="宋体" w:hAnsi="宋体" w:cs="宋体"/>
          <w:sz w:val="30"/>
          <w:szCs w:val="30"/>
        </w:rPr>
        <w:t>2020</w:t>
      </w:r>
      <w:r>
        <w:rPr>
          <w:rFonts w:hint="eastAsia" w:ascii="宋体" w:hAnsi="宋体" w:cs="宋体"/>
          <w:sz w:val="30"/>
          <w:szCs w:val="30"/>
        </w:rPr>
        <w:t>年公开招聘编内工作人员岗位计划表</w:t>
      </w:r>
    </w:p>
    <w:p>
      <w:pPr>
        <w:spacing w:beforeLines="1100" w:line="300" w:lineRule="exact"/>
        <w:rPr>
          <w:rFonts w:ascii="仿宋_GB2312" w:hAnsi="仿宋" w:eastAsia="仿宋_GB2312" w:cs="Times New Roman"/>
          <w:sz w:val="30"/>
          <w:szCs w:val="30"/>
        </w:rPr>
        <w:sectPr>
          <w:pgSz w:w="16838" w:h="11906" w:orient="landscape"/>
          <w:pgMar w:top="964" w:right="1758" w:bottom="964" w:left="1758" w:header="851" w:footer="992" w:gutter="0"/>
          <w:cols w:space="720" w:num="1"/>
          <w:docGrid w:type="linesAndChars" w:linePitch="312" w:charSpace="0"/>
        </w:sectPr>
      </w:pPr>
    </w:p>
    <w:p>
      <w:pPr>
        <w:spacing w:line="510" w:lineRule="exact"/>
        <w:rPr>
          <w:rFonts w:ascii="仿宋_GB2312" w:hAnsi="仿宋" w:eastAsia="仿宋_GB2312" w:cs="仿宋_GB2312"/>
          <w:sz w:val="32"/>
          <w:szCs w:val="32"/>
        </w:rPr>
      </w:pPr>
      <w:r>
        <w:rPr>
          <w:rFonts w:hint="eastAsia" w:ascii="仿宋_GB2312" w:hAnsi="仿宋" w:eastAsia="仿宋_GB2312" w:cs="仿宋_GB2312"/>
          <w:sz w:val="32"/>
          <w:szCs w:val="32"/>
        </w:rPr>
        <w:t>附件2</w:t>
      </w:r>
    </w:p>
    <w:p>
      <w:pPr>
        <w:spacing w:line="720" w:lineRule="exact"/>
        <w:jc w:val="center"/>
        <w:rPr>
          <w:rFonts w:ascii="宋体" w:cs="Times New Roman"/>
          <w:sz w:val="44"/>
          <w:szCs w:val="44"/>
        </w:rPr>
      </w:pPr>
      <w:r>
        <w:rPr>
          <w:rFonts w:ascii="宋体" w:hAnsi="宋体" w:cs="宋体"/>
          <w:sz w:val="44"/>
          <w:szCs w:val="44"/>
        </w:rPr>
        <w:t>2020</w:t>
      </w:r>
      <w:r>
        <w:rPr>
          <w:rFonts w:hint="eastAsia" w:ascii="宋体" w:hAnsi="宋体" w:cs="宋体"/>
          <w:sz w:val="44"/>
          <w:szCs w:val="44"/>
        </w:rPr>
        <w:t>年公开招聘芜湖传媒中心（集团）</w:t>
      </w:r>
    </w:p>
    <w:p>
      <w:pPr>
        <w:spacing w:line="720" w:lineRule="exact"/>
        <w:jc w:val="center"/>
        <w:rPr>
          <w:rFonts w:ascii="宋体" w:cs="Times New Roman"/>
          <w:sz w:val="44"/>
          <w:szCs w:val="44"/>
        </w:rPr>
      </w:pPr>
      <w:r>
        <w:rPr>
          <w:rFonts w:hint="eastAsia" w:ascii="宋体" w:hAnsi="宋体" w:cs="宋体"/>
          <w:sz w:val="44"/>
          <w:szCs w:val="44"/>
        </w:rPr>
        <w:t>编内工作人员报名资格审查表</w:t>
      </w:r>
    </w:p>
    <w:p>
      <w:pPr>
        <w:jc w:val="right"/>
        <w:rPr>
          <w:rFonts w:ascii="仿宋_GB2312" w:hAnsi="宋体" w:eastAsia="仿宋_GB2312" w:cs="Times New Roman"/>
          <w:b/>
          <w:bCs/>
          <w:sz w:val="24"/>
          <w:szCs w:val="24"/>
        </w:rPr>
      </w:pPr>
      <w:r>
        <w:rPr>
          <w:rFonts w:hint="eastAsia" w:ascii="仿宋_GB2312" w:hAnsi="宋体" w:eastAsia="仿宋_GB2312" w:cs="仿宋_GB2312"/>
          <w:b/>
          <w:bCs/>
          <w:sz w:val="24"/>
          <w:szCs w:val="24"/>
        </w:rPr>
        <w:t xml:space="preserve"> 年  月  日</w:t>
      </w:r>
    </w:p>
    <w:tbl>
      <w:tblPr>
        <w:tblStyle w:val="8"/>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67"/>
        <w:gridCol w:w="403"/>
        <w:gridCol w:w="677"/>
        <w:gridCol w:w="44"/>
        <w:gridCol w:w="227"/>
        <w:gridCol w:w="417"/>
        <w:gridCol w:w="392"/>
        <w:gridCol w:w="918"/>
        <w:gridCol w:w="1220"/>
        <w:gridCol w:w="122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02"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姓名</w:t>
            </w:r>
          </w:p>
        </w:tc>
        <w:tc>
          <w:tcPr>
            <w:tcW w:w="1080" w:type="dxa"/>
            <w:gridSpan w:val="2"/>
            <w:vAlign w:val="center"/>
          </w:tcPr>
          <w:p>
            <w:pPr>
              <w:spacing w:line="320" w:lineRule="exact"/>
              <w:jc w:val="center"/>
              <w:rPr>
                <w:rFonts w:ascii="仿宋_GB2312" w:cs="Times New Roman"/>
                <w:sz w:val="24"/>
                <w:szCs w:val="24"/>
              </w:rPr>
            </w:pPr>
          </w:p>
        </w:tc>
        <w:tc>
          <w:tcPr>
            <w:tcW w:w="1080" w:type="dxa"/>
            <w:gridSpan w:val="4"/>
            <w:vAlign w:val="center"/>
          </w:tcPr>
          <w:p>
            <w:pPr>
              <w:spacing w:line="320" w:lineRule="exact"/>
              <w:jc w:val="center"/>
              <w:rPr>
                <w:rFonts w:ascii="仿宋_GB2312" w:cs="Times New Roman"/>
                <w:sz w:val="24"/>
                <w:szCs w:val="24"/>
              </w:rPr>
            </w:pPr>
            <w:r>
              <w:rPr>
                <w:rFonts w:hint="eastAsia" w:ascii="仿宋_GB2312" w:cs="宋体"/>
                <w:sz w:val="24"/>
                <w:szCs w:val="24"/>
              </w:rPr>
              <w:t>性别</w:t>
            </w:r>
          </w:p>
        </w:tc>
        <w:tc>
          <w:tcPr>
            <w:tcW w:w="918" w:type="dxa"/>
            <w:vAlign w:val="center"/>
          </w:tcPr>
          <w:p>
            <w:pPr>
              <w:spacing w:line="320" w:lineRule="exact"/>
              <w:jc w:val="center"/>
              <w:rPr>
                <w:rFonts w:ascii="仿宋_GB2312" w:cs="Times New Roman"/>
                <w:sz w:val="24"/>
                <w:szCs w:val="24"/>
              </w:rPr>
            </w:pPr>
          </w:p>
        </w:tc>
        <w:tc>
          <w:tcPr>
            <w:tcW w:w="1220" w:type="dxa"/>
            <w:vAlign w:val="center"/>
          </w:tcPr>
          <w:p>
            <w:pPr>
              <w:spacing w:line="320" w:lineRule="exact"/>
              <w:jc w:val="center"/>
              <w:rPr>
                <w:rFonts w:ascii="仿宋_GB2312" w:cs="Times New Roman"/>
                <w:sz w:val="24"/>
                <w:szCs w:val="24"/>
              </w:rPr>
            </w:pPr>
            <w:r>
              <w:rPr>
                <w:rFonts w:hint="eastAsia" w:ascii="仿宋_GB2312" w:cs="宋体"/>
                <w:sz w:val="24"/>
                <w:szCs w:val="24"/>
              </w:rPr>
              <w:t>出生年月</w:t>
            </w:r>
          </w:p>
        </w:tc>
        <w:tc>
          <w:tcPr>
            <w:tcW w:w="1220" w:type="dxa"/>
            <w:vAlign w:val="center"/>
          </w:tcPr>
          <w:p>
            <w:pPr>
              <w:spacing w:line="320" w:lineRule="exact"/>
              <w:jc w:val="center"/>
              <w:rPr>
                <w:rFonts w:ascii="仿宋_GB2312" w:cs="Times New Roman"/>
                <w:sz w:val="24"/>
                <w:szCs w:val="24"/>
              </w:rPr>
            </w:pPr>
          </w:p>
        </w:tc>
        <w:tc>
          <w:tcPr>
            <w:tcW w:w="1710" w:type="dxa"/>
            <w:vMerge w:val="restart"/>
            <w:vAlign w:val="center"/>
          </w:tcPr>
          <w:p>
            <w:pPr>
              <w:spacing w:line="320" w:lineRule="exact"/>
              <w:jc w:val="center"/>
              <w:rPr>
                <w:rFonts w:ascii="仿宋_GB2312" w:cs="Times New Roman"/>
                <w:sz w:val="24"/>
                <w:szCs w:val="24"/>
              </w:rPr>
            </w:pPr>
            <w:r>
              <w:rPr>
                <w:rFonts w:hint="eastAsia" w:ascii="仿宋_GB2312" w:cs="宋体"/>
                <w:sz w:val="24"/>
                <w:szCs w:val="24"/>
              </w:rPr>
              <w:t>粘贴或插入</w:t>
            </w:r>
          </w:p>
          <w:p>
            <w:pPr>
              <w:spacing w:line="320" w:lineRule="exact"/>
              <w:jc w:val="center"/>
              <w:rPr>
                <w:rFonts w:ascii="仿宋_GB2312" w:cs="Times New Roman"/>
                <w:sz w:val="24"/>
                <w:szCs w:val="24"/>
              </w:rPr>
            </w:pPr>
            <w:r>
              <w:rPr>
                <w:rFonts w:hint="eastAsia" w:ascii="仿宋_GB2312"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02"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身份证号码</w:t>
            </w:r>
          </w:p>
        </w:tc>
        <w:tc>
          <w:tcPr>
            <w:tcW w:w="5518" w:type="dxa"/>
            <w:gridSpan w:val="9"/>
            <w:vAlign w:val="center"/>
          </w:tcPr>
          <w:p>
            <w:pPr>
              <w:spacing w:line="320" w:lineRule="exact"/>
              <w:jc w:val="center"/>
              <w:rPr>
                <w:rFonts w:ascii="仿宋_GB2312" w:cs="Times New Roman"/>
                <w:sz w:val="24"/>
                <w:szCs w:val="24"/>
              </w:rPr>
            </w:pPr>
          </w:p>
        </w:tc>
        <w:tc>
          <w:tcPr>
            <w:tcW w:w="1710" w:type="dxa"/>
            <w:vMerge w:val="continue"/>
            <w:vAlign w:val="center"/>
          </w:tcPr>
          <w:p>
            <w:pPr>
              <w:widowControl/>
              <w:jc w:val="lef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02"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籍贯</w:t>
            </w:r>
          </w:p>
        </w:tc>
        <w:tc>
          <w:tcPr>
            <w:tcW w:w="1080" w:type="dxa"/>
            <w:gridSpan w:val="2"/>
            <w:vAlign w:val="center"/>
          </w:tcPr>
          <w:p>
            <w:pPr>
              <w:spacing w:line="320" w:lineRule="exact"/>
              <w:jc w:val="center"/>
              <w:rPr>
                <w:rFonts w:ascii="仿宋_GB2312" w:cs="Times New Roman"/>
                <w:sz w:val="24"/>
                <w:szCs w:val="24"/>
              </w:rPr>
            </w:pPr>
          </w:p>
        </w:tc>
        <w:tc>
          <w:tcPr>
            <w:tcW w:w="1080" w:type="dxa"/>
            <w:gridSpan w:val="4"/>
            <w:vAlign w:val="center"/>
          </w:tcPr>
          <w:p>
            <w:pPr>
              <w:spacing w:line="320" w:lineRule="exact"/>
              <w:jc w:val="center"/>
              <w:rPr>
                <w:rFonts w:ascii="仿宋_GB2312" w:cs="Times New Roman"/>
                <w:sz w:val="24"/>
                <w:szCs w:val="24"/>
              </w:rPr>
            </w:pPr>
            <w:r>
              <w:rPr>
                <w:rFonts w:hint="eastAsia" w:ascii="仿宋_GB2312" w:cs="宋体"/>
                <w:sz w:val="24"/>
                <w:szCs w:val="24"/>
              </w:rPr>
              <w:t>民族</w:t>
            </w:r>
          </w:p>
        </w:tc>
        <w:tc>
          <w:tcPr>
            <w:tcW w:w="918" w:type="dxa"/>
            <w:vAlign w:val="center"/>
          </w:tcPr>
          <w:p>
            <w:pPr>
              <w:spacing w:line="320" w:lineRule="exact"/>
              <w:jc w:val="center"/>
              <w:rPr>
                <w:rFonts w:ascii="仿宋_GB2312" w:cs="Times New Roman"/>
                <w:sz w:val="24"/>
                <w:szCs w:val="24"/>
              </w:rPr>
            </w:pPr>
          </w:p>
        </w:tc>
        <w:tc>
          <w:tcPr>
            <w:tcW w:w="1220" w:type="dxa"/>
            <w:vAlign w:val="center"/>
          </w:tcPr>
          <w:p>
            <w:pPr>
              <w:spacing w:line="320" w:lineRule="exact"/>
              <w:jc w:val="center"/>
              <w:rPr>
                <w:rFonts w:ascii="仿宋_GB2312" w:cs="Times New Roman"/>
                <w:sz w:val="24"/>
                <w:szCs w:val="24"/>
              </w:rPr>
            </w:pPr>
            <w:r>
              <w:rPr>
                <w:rFonts w:hint="eastAsia" w:ascii="仿宋_GB2312" w:cs="宋体"/>
                <w:sz w:val="24"/>
                <w:szCs w:val="24"/>
              </w:rPr>
              <w:t>政治面貌</w:t>
            </w:r>
          </w:p>
        </w:tc>
        <w:tc>
          <w:tcPr>
            <w:tcW w:w="1220" w:type="dxa"/>
            <w:vAlign w:val="center"/>
          </w:tcPr>
          <w:p>
            <w:pPr>
              <w:spacing w:line="320" w:lineRule="exact"/>
              <w:jc w:val="center"/>
              <w:rPr>
                <w:rFonts w:ascii="仿宋_GB2312" w:cs="Times New Roman"/>
                <w:sz w:val="24"/>
                <w:szCs w:val="24"/>
              </w:rPr>
            </w:pPr>
          </w:p>
        </w:tc>
        <w:tc>
          <w:tcPr>
            <w:tcW w:w="1710" w:type="dxa"/>
            <w:vMerge w:val="continue"/>
            <w:vAlign w:val="center"/>
          </w:tcPr>
          <w:p>
            <w:pPr>
              <w:widowControl/>
              <w:jc w:val="lef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02"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学历</w:t>
            </w:r>
          </w:p>
          <w:p>
            <w:pPr>
              <w:spacing w:line="320" w:lineRule="exact"/>
              <w:jc w:val="center"/>
              <w:rPr>
                <w:rFonts w:ascii="仿宋_GB2312" w:cs="Times New Roman"/>
                <w:sz w:val="24"/>
                <w:szCs w:val="24"/>
              </w:rPr>
            </w:pPr>
            <w:r>
              <w:rPr>
                <w:rFonts w:hint="eastAsia" w:ascii="仿宋_GB2312" w:cs="宋体"/>
                <w:sz w:val="24"/>
                <w:szCs w:val="24"/>
              </w:rPr>
              <w:t>（学位）</w:t>
            </w:r>
          </w:p>
        </w:tc>
        <w:tc>
          <w:tcPr>
            <w:tcW w:w="3078" w:type="dxa"/>
            <w:gridSpan w:val="7"/>
            <w:vAlign w:val="center"/>
          </w:tcPr>
          <w:p>
            <w:pPr>
              <w:spacing w:line="320" w:lineRule="exact"/>
              <w:jc w:val="center"/>
              <w:rPr>
                <w:rFonts w:ascii="仿宋_GB2312" w:cs="Times New Roman"/>
                <w:sz w:val="24"/>
                <w:szCs w:val="24"/>
              </w:rPr>
            </w:pPr>
          </w:p>
        </w:tc>
        <w:tc>
          <w:tcPr>
            <w:tcW w:w="1220" w:type="dxa"/>
            <w:vAlign w:val="center"/>
          </w:tcPr>
          <w:p>
            <w:pPr>
              <w:spacing w:line="320" w:lineRule="exact"/>
              <w:jc w:val="center"/>
              <w:rPr>
                <w:rFonts w:ascii="仿宋_GB2312" w:cs="Times New Roman"/>
                <w:sz w:val="24"/>
                <w:szCs w:val="24"/>
              </w:rPr>
            </w:pPr>
            <w:r>
              <w:rPr>
                <w:rFonts w:hint="eastAsia" w:ascii="仿宋_GB2312" w:cs="宋体"/>
                <w:sz w:val="24"/>
                <w:szCs w:val="24"/>
              </w:rPr>
              <w:t>参加</w:t>
            </w:r>
          </w:p>
          <w:p>
            <w:pPr>
              <w:spacing w:line="320" w:lineRule="exact"/>
              <w:jc w:val="center"/>
              <w:rPr>
                <w:rFonts w:ascii="仿宋_GB2312" w:cs="Times New Roman"/>
                <w:sz w:val="24"/>
                <w:szCs w:val="24"/>
              </w:rPr>
            </w:pPr>
            <w:r>
              <w:rPr>
                <w:rFonts w:hint="eastAsia" w:ascii="仿宋_GB2312" w:cs="宋体"/>
                <w:sz w:val="24"/>
                <w:szCs w:val="24"/>
              </w:rPr>
              <w:t>工作时间</w:t>
            </w:r>
          </w:p>
        </w:tc>
        <w:tc>
          <w:tcPr>
            <w:tcW w:w="1220" w:type="dxa"/>
            <w:vAlign w:val="center"/>
          </w:tcPr>
          <w:p>
            <w:pPr>
              <w:spacing w:line="320" w:lineRule="exact"/>
              <w:jc w:val="center"/>
              <w:rPr>
                <w:rFonts w:ascii="仿宋_GB2312" w:cs="Times New Roman"/>
                <w:sz w:val="24"/>
                <w:szCs w:val="24"/>
              </w:rPr>
            </w:pPr>
          </w:p>
        </w:tc>
        <w:tc>
          <w:tcPr>
            <w:tcW w:w="1710" w:type="dxa"/>
            <w:vMerge w:val="continue"/>
            <w:vAlign w:val="center"/>
          </w:tcPr>
          <w:p>
            <w:pPr>
              <w:widowControl/>
              <w:jc w:val="lef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02"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所学专业</w:t>
            </w:r>
          </w:p>
        </w:tc>
        <w:tc>
          <w:tcPr>
            <w:tcW w:w="1124" w:type="dxa"/>
            <w:gridSpan w:val="3"/>
            <w:vAlign w:val="center"/>
          </w:tcPr>
          <w:p>
            <w:pPr>
              <w:spacing w:line="320" w:lineRule="exact"/>
              <w:jc w:val="center"/>
              <w:rPr>
                <w:rFonts w:ascii="仿宋_GB2312" w:cs="Times New Roman"/>
                <w:sz w:val="24"/>
                <w:szCs w:val="24"/>
              </w:rPr>
            </w:pPr>
          </w:p>
        </w:tc>
        <w:tc>
          <w:tcPr>
            <w:tcW w:w="1036" w:type="dxa"/>
            <w:gridSpan w:val="3"/>
            <w:vAlign w:val="center"/>
          </w:tcPr>
          <w:p>
            <w:pPr>
              <w:spacing w:line="320" w:lineRule="exact"/>
              <w:jc w:val="center"/>
              <w:rPr>
                <w:rFonts w:ascii="仿宋_GB2312" w:cs="Times New Roman"/>
                <w:sz w:val="24"/>
                <w:szCs w:val="24"/>
              </w:rPr>
            </w:pPr>
            <w:r>
              <w:rPr>
                <w:rFonts w:hint="eastAsia" w:ascii="仿宋_GB2312" w:cs="宋体"/>
                <w:sz w:val="24"/>
                <w:szCs w:val="24"/>
              </w:rPr>
              <w:t>毕业</w:t>
            </w:r>
          </w:p>
          <w:p>
            <w:pPr>
              <w:spacing w:line="320" w:lineRule="exact"/>
              <w:jc w:val="center"/>
              <w:rPr>
                <w:rFonts w:ascii="仿宋_GB2312" w:cs="Times New Roman"/>
                <w:sz w:val="24"/>
                <w:szCs w:val="24"/>
              </w:rPr>
            </w:pPr>
            <w:r>
              <w:rPr>
                <w:rFonts w:hint="eastAsia" w:ascii="仿宋_GB2312" w:cs="宋体"/>
                <w:sz w:val="24"/>
                <w:szCs w:val="24"/>
              </w:rPr>
              <w:t>时间</w:t>
            </w:r>
          </w:p>
        </w:tc>
        <w:tc>
          <w:tcPr>
            <w:tcW w:w="918" w:type="dxa"/>
            <w:vAlign w:val="center"/>
          </w:tcPr>
          <w:p>
            <w:pPr>
              <w:spacing w:line="320" w:lineRule="exact"/>
              <w:jc w:val="center"/>
              <w:rPr>
                <w:rFonts w:ascii="仿宋_GB2312" w:cs="Times New Roman"/>
                <w:sz w:val="24"/>
                <w:szCs w:val="24"/>
              </w:rPr>
            </w:pPr>
          </w:p>
        </w:tc>
        <w:tc>
          <w:tcPr>
            <w:tcW w:w="1220" w:type="dxa"/>
            <w:vAlign w:val="center"/>
          </w:tcPr>
          <w:p>
            <w:pPr>
              <w:spacing w:line="320" w:lineRule="exact"/>
              <w:jc w:val="center"/>
              <w:rPr>
                <w:rFonts w:ascii="仿宋_GB2312" w:cs="Times New Roman"/>
                <w:sz w:val="24"/>
                <w:szCs w:val="24"/>
              </w:rPr>
            </w:pPr>
            <w:r>
              <w:rPr>
                <w:rFonts w:hint="eastAsia" w:ascii="仿宋_GB2312" w:cs="宋体"/>
                <w:sz w:val="24"/>
                <w:szCs w:val="24"/>
              </w:rPr>
              <w:t>毕业院校</w:t>
            </w:r>
          </w:p>
        </w:tc>
        <w:tc>
          <w:tcPr>
            <w:tcW w:w="2930" w:type="dxa"/>
            <w:gridSpan w:val="2"/>
            <w:vAlign w:val="center"/>
          </w:tcPr>
          <w:p>
            <w:pPr>
              <w:spacing w:line="320" w:lineRule="exact"/>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jc w:val="center"/>
        </w:trPr>
        <w:tc>
          <w:tcPr>
            <w:tcW w:w="1802"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工作单位</w:t>
            </w:r>
          </w:p>
        </w:tc>
        <w:tc>
          <w:tcPr>
            <w:tcW w:w="7228" w:type="dxa"/>
            <w:gridSpan w:val="10"/>
            <w:vAlign w:val="center"/>
          </w:tcPr>
          <w:p>
            <w:pPr>
              <w:spacing w:line="320" w:lineRule="exact"/>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02"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职务（职称）</w:t>
            </w:r>
          </w:p>
        </w:tc>
        <w:tc>
          <w:tcPr>
            <w:tcW w:w="3078" w:type="dxa"/>
            <w:gridSpan w:val="7"/>
            <w:vAlign w:val="center"/>
          </w:tcPr>
          <w:p>
            <w:pPr>
              <w:spacing w:line="320" w:lineRule="exact"/>
              <w:jc w:val="center"/>
              <w:rPr>
                <w:rFonts w:ascii="仿宋_GB2312" w:cs="Times New Roman"/>
                <w:sz w:val="24"/>
                <w:szCs w:val="24"/>
              </w:rPr>
            </w:pPr>
          </w:p>
        </w:tc>
        <w:tc>
          <w:tcPr>
            <w:tcW w:w="1220" w:type="dxa"/>
            <w:vAlign w:val="center"/>
          </w:tcPr>
          <w:p>
            <w:pPr>
              <w:spacing w:line="320" w:lineRule="exact"/>
              <w:jc w:val="center"/>
              <w:rPr>
                <w:rFonts w:ascii="仿宋_GB2312" w:cs="Times New Roman"/>
                <w:sz w:val="24"/>
                <w:szCs w:val="24"/>
              </w:rPr>
            </w:pPr>
            <w:r>
              <w:rPr>
                <w:rFonts w:hint="eastAsia" w:ascii="仿宋_GB2312" w:cs="宋体"/>
                <w:sz w:val="24"/>
                <w:szCs w:val="24"/>
              </w:rPr>
              <w:t>婚育情况</w:t>
            </w:r>
          </w:p>
        </w:tc>
        <w:tc>
          <w:tcPr>
            <w:tcW w:w="2930" w:type="dxa"/>
            <w:gridSpan w:val="2"/>
            <w:vAlign w:val="center"/>
          </w:tcPr>
          <w:p>
            <w:pPr>
              <w:spacing w:line="320" w:lineRule="exact"/>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02"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联系电话</w:t>
            </w:r>
          </w:p>
        </w:tc>
        <w:tc>
          <w:tcPr>
            <w:tcW w:w="3078" w:type="dxa"/>
            <w:gridSpan w:val="7"/>
            <w:vAlign w:val="center"/>
          </w:tcPr>
          <w:p>
            <w:pPr>
              <w:spacing w:line="320" w:lineRule="exact"/>
              <w:jc w:val="center"/>
              <w:rPr>
                <w:rFonts w:ascii="仿宋_GB2312" w:cs="Times New Roman"/>
                <w:sz w:val="24"/>
                <w:szCs w:val="24"/>
              </w:rPr>
            </w:pPr>
          </w:p>
        </w:tc>
        <w:tc>
          <w:tcPr>
            <w:tcW w:w="1220" w:type="dxa"/>
            <w:vAlign w:val="center"/>
          </w:tcPr>
          <w:p>
            <w:pPr>
              <w:spacing w:line="320" w:lineRule="exact"/>
              <w:jc w:val="center"/>
              <w:rPr>
                <w:rFonts w:ascii="仿宋_GB2312" w:cs="Times New Roman"/>
                <w:sz w:val="24"/>
                <w:szCs w:val="24"/>
              </w:rPr>
            </w:pPr>
            <w:r>
              <w:rPr>
                <w:rFonts w:hint="eastAsia" w:ascii="仿宋_GB2312" w:cs="宋体"/>
                <w:sz w:val="24"/>
                <w:szCs w:val="24"/>
              </w:rPr>
              <w:t>微信号</w:t>
            </w:r>
          </w:p>
        </w:tc>
        <w:tc>
          <w:tcPr>
            <w:tcW w:w="2930" w:type="dxa"/>
            <w:gridSpan w:val="2"/>
            <w:vAlign w:val="center"/>
          </w:tcPr>
          <w:p>
            <w:pPr>
              <w:spacing w:line="320" w:lineRule="exact"/>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3153" w:type="dxa"/>
            <w:gridSpan w:val="6"/>
            <w:vAlign w:val="center"/>
          </w:tcPr>
          <w:p>
            <w:pPr>
              <w:spacing w:line="320" w:lineRule="exact"/>
              <w:jc w:val="center"/>
              <w:rPr>
                <w:rFonts w:ascii="仿宋_GB2312" w:cs="Times New Roman"/>
                <w:sz w:val="24"/>
                <w:szCs w:val="24"/>
              </w:rPr>
            </w:pPr>
            <w:r>
              <w:rPr>
                <w:rFonts w:hint="eastAsia" w:ascii="仿宋_GB2312" w:cs="宋体"/>
                <w:sz w:val="24"/>
                <w:szCs w:val="24"/>
              </w:rPr>
              <w:t>电子邮箱</w:t>
            </w:r>
          </w:p>
        </w:tc>
        <w:tc>
          <w:tcPr>
            <w:tcW w:w="5877" w:type="dxa"/>
            <w:gridSpan w:val="6"/>
            <w:vAlign w:val="center"/>
          </w:tcPr>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3153" w:type="dxa"/>
            <w:gridSpan w:val="6"/>
            <w:vAlign w:val="center"/>
          </w:tcPr>
          <w:p>
            <w:pPr>
              <w:spacing w:line="320" w:lineRule="exact"/>
              <w:jc w:val="center"/>
              <w:rPr>
                <w:rFonts w:ascii="仿宋_GB2312" w:cs="Times New Roman"/>
                <w:sz w:val="24"/>
                <w:szCs w:val="24"/>
              </w:rPr>
            </w:pPr>
            <w:r>
              <w:rPr>
                <w:rFonts w:hint="eastAsia" w:ascii="仿宋_GB2312" w:cs="宋体"/>
                <w:sz w:val="24"/>
                <w:szCs w:val="24"/>
              </w:rPr>
              <w:t>报考</w:t>
            </w:r>
            <w:r>
              <w:rPr>
                <w:rFonts w:hint="eastAsia" w:ascii="仿宋_GB2312" w:cs="宋体"/>
                <w:sz w:val="24"/>
                <w:szCs w:val="24"/>
                <w:lang w:eastAsia="zh-CN"/>
              </w:rPr>
              <w:t>岗</w:t>
            </w:r>
            <w:r>
              <w:rPr>
                <w:rFonts w:hint="eastAsia" w:ascii="仿宋_GB2312" w:cs="宋体"/>
                <w:sz w:val="24"/>
                <w:szCs w:val="24"/>
              </w:rPr>
              <w:t>位名称</w:t>
            </w:r>
          </w:p>
        </w:tc>
        <w:tc>
          <w:tcPr>
            <w:tcW w:w="5877" w:type="dxa"/>
            <w:gridSpan w:val="6"/>
            <w:vAlign w:val="center"/>
          </w:tcPr>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3153" w:type="dxa"/>
            <w:gridSpan w:val="6"/>
            <w:vAlign w:val="center"/>
          </w:tcPr>
          <w:p>
            <w:pPr>
              <w:spacing w:line="320" w:lineRule="exact"/>
              <w:jc w:val="center"/>
              <w:rPr>
                <w:rFonts w:ascii="仿宋_GB2312" w:cs="Times New Roman"/>
                <w:sz w:val="24"/>
                <w:szCs w:val="24"/>
              </w:rPr>
            </w:pPr>
            <w:r>
              <w:rPr>
                <w:rFonts w:hint="eastAsia" w:ascii="仿宋_GB2312" w:cs="宋体"/>
                <w:sz w:val="24"/>
                <w:szCs w:val="24"/>
              </w:rPr>
              <w:t>户口所在地</w:t>
            </w:r>
          </w:p>
        </w:tc>
        <w:tc>
          <w:tcPr>
            <w:tcW w:w="5877" w:type="dxa"/>
            <w:gridSpan w:val="6"/>
            <w:vAlign w:val="center"/>
          </w:tcPr>
          <w:p>
            <w:pPr>
              <w:spacing w:line="320" w:lineRule="exact"/>
              <w:ind w:firstLine="480" w:firstLineChars="200"/>
              <w:jc w:val="center"/>
              <w:rPr>
                <w:rFonts w:ascii="仿宋_GB2312" w:cs="Times New Roman"/>
                <w:sz w:val="24"/>
                <w:szCs w:val="24"/>
              </w:rPr>
            </w:pPr>
            <w:r>
              <w:rPr>
                <w:rFonts w:hint="eastAsia" w:ascii="仿宋_GB2312" w:cs="宋体"/>
                <w:sz w:val="24"/>
                <w:szCs w:val="24"/>
              </w:rPr>
              <w:t>省（市、自治区）市（州）县（市、区）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80" w:hRule="atLeast"/>
          <w:jc w:val="center"/>
        </w:trPr>
        <w:tc>
          <w:tcPr>
            <w:tcW w:w="3153" w:type="dxa"/>
            <w:gridSpan w:val="6"/>
            <w:vAlign w:val="center"/>
          </w:tcPr>
          <w:p>
            <w:pPr>
              <w:spacing w:line="320" w:lineRule="exact"/>
              <w:jc w:val="center"/>
              <w:rPr>
                <w:rFonts w:ascii="仿宋_GB2312" w:cs="Times New Roman"/>
                <w:sz w:val="24"/>
                <w:szCs w:val="24"/>
              </w:rPr>
            </w:pPr>
            <w:r>
              <w:rPr>
                <w:rFonts w:hint="eastAsia" w:ascii="仿宋_GB2312" w:cs="宋体"/>
                <w:sz w:val="24"/>
                <w:szCs w:val="24"/>
              </w:rPr>
              <w:t>个</w:t>
            </w:r>
          </w:p>
          <w:p>
            <w:pPr>
              <w:spacing w:line="320" w:lineRule="exact"/>
              <w:jc w:val="center"/>
              <w:rPr>
                <w:rFonts w:ascii="仿宋_GB2312" w:cs="Times New Roman"/>
                <w:sz w:val="24"/>
                <w:szCs w:val="24"/>
              </w:rPr>
            </w:pPr>
          </w:p>
          <w:p>
            <w:pPr>
              <w:spacing w:line="320" w:lineRule="exact"/>
              <w:jc w:val="center"/>
              <w:rPr>
                <w:rFonts w:ascii="仿宋_GB2312" w:cs="Times New Roman"/>
                <w:sz w:val="24"/>
                <w:szCs w:val="24"/>
              </w:rPr>
            </w:pPr>
            <w:r>
              <w:rPr>
                <w:rFonts w:hint="eastAsia" w:ascii="仿宋_GB2312" w:cs="宋体"/>
                <w:sz w:val="24"/>
                <w:szCs w:val="24"/>
              </w:rPr>
              <w:t>人</w:t>
            </w:r>
          </w:p>
          <w:p>
            <w:pPr>
              <w:spacing w:line="320" w:lineRule="exact"/>
              <w:jc w:val="center"/>
              <w:rPr>
                <w:rFonts w:ascii="仿宋_GB2312" w:cs="Times New Roman"/>
                <w:sz w:val="24"/>
                <w:szCs w:val="24"/>
              </w:rPr>
            </w:pPr>
          </w:p>
          <w:p>
            <w:pPr>
              <w:spacing w:line="320" w:lineRule="exact"/>
              <w:jc w:val="center"/>
              <w:rPr>
                <w:rFonts w:ascii="仿宋_GB2312" w:cs="Times New Roman"/>
                <w:sz w:val="24"/>
                <w:szCs w:val="24"/>
              </w:rPr>
            </w:pPr>
            <w:r>
              <w:rPr>
                <w:rFonts w:hint="eastAsia" w:ascii="仿宋_GB2312" w:cs="宋体"/>
                <w:sz w:val="24"/>
                <w:szCs w:val="24"/>
              </w:rPr>
              <w:t>简</w:t>
            </w:r>
          </w:p>
          <w:p>
            <w:pPr>
              <w:spacing w:line="320" w:lineRule="exact"/>
              <w:jc w:val="center"/>
              <w:rPr>
                <w:rFonts w:ascii="仿宋_GB2312" w:cs="Times New Roman"/>
                <w:sz w:val="24"/>
                <w:szCs w:val="24"/>
              </w:rPr>
            </w:pPr>
          </w:p>
          <w:p>
            <w:pPr>
              <w:spacing w:line="320" w:lineRule="exact"/>
              <w:jc w:val="center"/>
              <w:rPr>
                <w:rFonts w:ascii="仿宋_GB2312" w:cs="Times New Roman"/>
                <w:sz w:val="24"/>
                <w:szCs w:val="24"/>
              </w:rPr>
            </w:pPr>
            <w:r>
              <w:rPr>
                <w:rFonts w:hint="eastAsia" w:ascii="仿宋_GB2312" w:cs="宋体"/>
                <w:sz w:val="24"/>
                <w:szCs w:val="24"/>
              </w:rPr>
              <w:t>历</w:t>
            </w:r>
          </w:p>
          <w:p>
            <w:pPr>
              <w:spacing w:line="320" w:lineRule="exact"/>
              <w:jc w:val="center"/>
              <w:rPr>
                <w:rFonts w:ascii="仿宋_GB2312" w:cs="Times New Roman"/>
                <w:sz w:val="24"/>
                <w:szCs w:val="24"/>
              </w:rPr>
            </w:pPr>
            <w:r>
              <w:rPr>
                <w:rFonts w:hint="eastAsia" w:ascii="仿宋_GB2312" w:cs="宋体"/>
                <w:sz w:val="24"/>
                <w:szCs w:val="24"/>
              </w:rPr>
              <w:t>（含工作经历）</w:t>
            </w:r>
          </w:p>
        </w:tc>
        <w:tc>
          <w:tcPr>
            <w:tcW w:w="5877" w:type="dxa"/>
            <w:gridSpan w:val="6"/>
            <w:vAlign w:val="center"/>
          </w:tcPr>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3153" w:type="dxa"/>
            <w:gridSpan w:val="6"/>
            <w:vAlign w:val="center"/>
          </w:tcPr>
          <w:p>
            <w:pPr>
              <w:spacing w:line="320" w:lineRule="exact"/>
              <w:jc w:val="center"/>
              <w:rPr>
                <w:rFonts w:ascii="仿宋_GB2312" w:cs="Times New Roman"/>
                <w:sz w:val="24"/>
                <w:szCs w:val="24"/>
              </w:rPr>
            </w:pPr>
            <w:r>
              <w:rPr>
                <w:rFonts w:hint="eastAsia" w:ascii="仿宋_GB2312" w:cs="宋体"/>
                <w:sz w:val="24"/>
                <w:szCs w:val="24"/>
              </w:rPr>
              <w:t>家庭详细地址</w:t>
            </w:r>
          </w:p>
        </w:tc>
        <w:tc>
          <w:tcPr>
            <w:tcW w:w="5877" w:type="dxa"/>
            <w:gridSpan w:val="6"/>
            <w:vAlign w:val="center"/>
          </w:tcPr>
          <w:p>
            <w:pPr>
              <w:spacing w:line="320" w:lineRule="exac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3153" w:type="dxa"/>
            <w:gridSpan w:val="6"/>
            <w:vAlign w:val="center"/>
          </w:tcPr>
          <w:p>
            <w:pPr>
              <w:spacing w:line="320" w:lineRule="exact"/>
              <w:jc w:val="center"/>
              <w:rPr>
                <w:rFonts w:ascii="仿宋_GB2312" w:cs="Times New Roman"/>
                <w:sz w:val="24"/>
                <w:szCs w:val="24"/>
              </w:rPr>
            </w:pPr>
            <w:r>
              <w:rPr>
                <w:rFonts w:hint="eastAsia" w:ascii="仿宋_GB2312" w:cs="宋体"/>
                <w:sz w:val="24"/>
                <w:szCs w:val="24"/>
              </w:rPr>
              <w:t>通讯地址</w:t>
            </w:r>
          </w:p>
        </w:tc>
        <w:tc>
          <w:tcPr>
            <w:tcW w:w="5877" w:type="dxa"/>
            <w:gridSpan w:val="6"/>
            <w:vAlign w:val="center"/>
          </w:tcPr>
          <w:p>
            <w:pPr>
              <w:spacing w:line="320" w:lineRule="exact"/>
              <w:rPr>
                <w:rFonts w:ascii="仿宋_GB2312" w:cs="Times New Roman"/>
                <w:sz w:val="24"/>
                <w:szCs w:val="24"/>
              </w:rPr>
            </w:pPr>
          </w:p>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3153" w:type="dxa"/>
            <w:gridSpan w:val="6"/>
            <w:vAlign w:val="center"/>
          </w:tcPr>
          <w:p>
            <w:pPr>
              <w:spacing w:line="320" w:lineRule="exact"/>
              <w:jc w:val="center"/>
              <w:rPr>
                <w:rFonts w:ascii="仿宋_GB2312" w:cs="Times New Roman"/>
              </w:rPr>
            </w:pPr>
            <w:r>
              <w:rPr>
                <w:rFonts w:hint="eastAsia" w:ascii="仿宋_GB2312" w:cs="宋体"/>
              </w:rPr>
              <w:t>曾获何种专业证书、资格证书、有何特长</w:t>
            </w:r>
          </w:p>
        </w:tc>
        <w:tc>
          <w:tcPr>
            <w:tcW w:w="5877" w:type="dxa"/>
            <w:gridSpan w:val="6"/>
            <w:vAlign w:val="center"/>
          </w:tcPr>
          <w:p>
            <w:pPr>
              <w:spacing w:line="320" w:lineRule="exact"/>
              <w:rPr>
                <w:rFonts w:ascii="仿宋_GB2312" w:cs="Times New Roman"/>
                <w:sz w:val="24"/>
                <w:szCs w:val="24"/>
              </w:rPr>
            </w:pPr>
          </w:p>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3153" w:type="dxa"/>
            <w:gridSpan w:val="6"/>
            <w:vAlign w:val="center"/>
          </w:tcPr>
          <w:p>
            <w:pPr>
              <w:spacing w:line="320" w:lineRule="exact"/>
              <w:jc w:val="center"/>
              <w:rPr>
                <w:rFonts w:ascii="仿宋_GB2312" w:cs="Times New Roman"/>
                <w:sz w:val="24"/>
                <w:szCs w:val="24"/>
              </w:rPr>
            </w:pPr>
            <w:r>
              <w:rPr>
                <w:rFonts w:hint="eastAsia" w:ascii="仿宋_GB2312" w:cs="宋体"/>
                <w:sz w:val="24"/>
                <w:szCs w:val="24"/>
              </w:rPr>
              <w:t>所受奖惩</w:t>
            </w:r>
          </w:p>
          <w:p>
            <w:pPr>
              <w:spacing w:line="320" w:lineRule="exact"/>
              <w:jc w:val="center"/>
              <w:rPr>
                <w:rFonts w:ascii="仿宋_GB2312" w:cs="Times New Roman"/>
                <w:sz w:val="24"/>
                <w:szCs w:val="24"/>
              </w:rPr>
            </w:pPr>
            <w:r>
              <w:rPr>
                <w:rFonts w:hint="eastAsia" w:ascii="仿宋_GB2312" w:cs="宋体"/>
                <w:sz w:val="24"/>
                <w:szCs w:val="24"/>
              </w:rPr>
              <w:t>情况</w:t>
            </w:r>
          </w:p>
        </w:tc>
        <w:tc>
          <w:tcPr>
            <w:tcW w:w="5877" w:type="dxa"/>
            <w:gridSpan w:val="6"/>
            <w:vAlign w:val="center"/>
          </w:tcPr>
          <w:p>
            <w:pPr>
              <w:spacing w:line="320" w:lineRule="exac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735" w:type="dxa"/>
            <w:vMerge w:val="restart"/>
            <w:vAlign w:val="center"/>
          </w:tcPr>
          <w:p>
            <w:pPr>
              <w:spacing w:line="320" w:lineRule="exact"/>
              <w:jc w:val="center"/>
              <w:rPr>
                <w:rFonts w:ascii="仿宋_GB2312" w:cs="Times New Roman"/>
                <w:sz w:val="24"/>
                <w:szCs w:val="24"/>
              </w:rPr>
            </w:pPr>
          </w:p>
          <w:p>
            <w:pPr>
              <w:spacing w:line="320" w:lineRule="exact"/>
              <w:jc w:val="center"/>
              <w:rPr>
                <w:rFonts w:ascii="仿宋_GB2312" w:cs="Times New Roman"/>
                <w:sz w:val="24"/>
                <w:szCs w:val="24"/>
              </w:rPr>
            </w:pPr>
            <w:r>
              <w:rPr>
                <w:rFonts w:hint="eastAsia" w:ascii="仿宋_GB2312" w:cs="宋体"/>
                <w:sz w:val="24"/>
                <w:szCs w:val="24"/>
              </w:rPr>
              <w:t>直系亲属及</w:t>
            </w:r>
          </w:p>
          <w:p>
            <w:pPr>
              <w:spacing w:line="320" w:lineRule="exact"/>
              <w:jc w:val="center"/>
              <w:rPr>
                <w:rFonts w:ascii="仿宋_GB2312" w:cs="Times New Roman"/>
                <w:sz w:val="24"/>
                <w:szCs w:val="24"/>
              </w:rPr>
            </w:pPr>
            <w:r>
              <w:rPr>
                <w:rFonts w:hint="eastAsia" w:ascii="仿宋_GB2312" w:cs="宋体"/>
                <w:sz w:val="24"/>
                <w:szCs w:val="24"/>
              </w:rPr>
              <w:t>主要社会</w:t>
            </w:r>
          </w:p>
          <w:p>
            <w:pPr>
              <w:spacing w:line="320" w:lineRule="exact"/>
              <w:jc w:val="center"/>
              <w:rPr>
                <w:rFonts w:ascii="仿宋_GB2312" w:cs="Times New Roman"/>
                <w:sz w:val="24"/>
                <w:szCs w:val="24"/>
              </w:rPr>
            </w:pPr>
            <w:r>
              <w:rPr>
                <w:rFonts w:hint="eastAsia" w:ascii="仿宋_GB2312" w:cs="宋体"/>
                <w:sz w:val="24"/>
                <w:szCs w:val="24"/>
              </w:rPr>
              <w:t>关系</w:t>
            </w:r>
          </w:p>
        </w:tc>
        <w:tc>
          <w:tcPr>
            <w:tcW w:w="1470" w:type="dxa"/>
            <w:gridSpan w:val="2"/>
            <w:vAlign w:val="center"/>
          </w:tcPr>
          <w:p>
            <w:pPr>
              <w:spacing w:line="320" w:lineRule="exact"/>
              <w:jc w:val="center"/>
              <w:rPr>
                <w:rFonts w:ascii="仿宋_GB2312" w:cs="Times New Roman"/>
                <w:sz w:val="24"/>
                <w:szCs w:val="24"/>
              </w:rPr>
            </w:pPr>
            <w:r>
              <w:rPr>
                <w:rFonts w:hint="eastAsia" w:ascii="仿宋_GB2312" w:cs="宋体"/>
                <w:sz w:val="24"/>
                <w:szCs w:val="24"/>
              </w:rPr>
              <w:t>姓名</w:t>
            </w:r>
          </w:p>
        </w:tc>
        <w:tc>
          <w:tcPr>
            <w:tcW w:w="1365" w:type="dxa"/>
            <w:gridSpan w:val="4"/>
            <w:vAlign w:val="center"/>
          </w:tcPr>
          <w:p>
            <w:pPr>
              <w:spacing w:line="320" w:lineRule="exact"/>
              <w:jc w:val="center"/>
              <w:rPr>
                <w:rFonts w:ascii="仿宋_GB2312" w:cs="Times New Roman"/>
                <w:sz w:val="24"/>
                <w:szCs w:val="24"/>
              </w:rPr>
            </w:pPr>
            <w:r>
              <w:rPr>
                <w:rFonts w:hint="eastAsia" w:ascii="仿宋_GB2312" w:cs="宋体"/>
                <w:sz w:val="24"/>
                <w:szCs w:val="24"/>
              </w:rPr>
              <w:t>关系</w:t>
            </w:r>
          </w:p>
        </w:tc>
        <w:tc>
          <w:tcPr>
            <w:tcW w:w="5460" w:type="dxa"/>
            <w:gridSpan w:val="5"/>
            <w:vAlign w:val="center"/>
          </w:tcPr>
          <w:p>
            <w:pPr>
              <w:spacing w:line="320" w:lineRule="exact"/>
              <w:jc w:val="center"/>
              <w:rPr>
                <w:rFonts w:ascii="仿宋_GB2312" w:cs="Times New Roman"/>
                <w:sz w:val="24"/>
                <w:szCs w:val="24"/>
              </w:rPr>
            </w:pPr>
            <w:r>
              <w:rPr>
                <w:rFonts w:hint="eastAsia" w:ascii="仿宋_GB2312" w:cs="宋体"/>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735" w:type="dxa"/>
            <w:vMerge w:val="continue"/>
            <w:vAlign w:val="center"/>
          </w:tcPr>
          <w:p>
            <w:pPr>
              <w:widowControl/>
              <w:jc w:val="left"/>
              <w:rPr>
                <w:rFonts w:ascii="仿宋_GB2312" w:cs="Times New Roman"/>
                <w:sz w:val="24"/>
                <w:szCs w:val="24"/>
              </w:rPr>
            </w:pPr>
          </w:p>
        </w:tc>
        <w:tc>
          <w:tcPr>
            <w:tcW w:w="1470" w:type="dxa"/>
            <w:gridSpan w:val="2"/>
            <w:vAlign w:val="center"/>
          </w:tcPr>
          <w:p>
            <w:pPr>
              <w:spacing w:line="320" w:lineRule="exact"/>
              <w:jc w:val="center"/>
              <w:rPr>
                <w:rFonts w:ascii="仿宋_GB2312" w:cs="Times New Roman"/>
                <w:sz w:val="24"/>
                <w:szCs w:val="24"/>
              </w:rPr>
            </w:pPr>
          </w:p>
        </w:tc>
        <w:tc>
          <w:tcPr>
            <w:tcW w:w="1365" w:type="dxa"/>
            <w:gridSpan w:val="4"/>
            <w:vAlign w:val="center"/>
          </w:tcPr>
          <w:p>
            <w:pPr>
              <w:spacing w:line="320" w:lineRule="exact"/>
              <w:ind w:firstLine="480" w:firstLineChars="200"/>
              <w:jc w:val="center"/>
              <w:rPr>
                <w:rFonts w:ascii="仿宋_GB2312" w:cs="Times New Roman"/>
                <w:sz w:val="24"/>
                <w:szCs w:val="24"/>
              </w:rPr>
            </w:pPr>
          </w:p>
        </w:tc>
        <w:tc>
          <w:tcPr>
            <w:tcW w:w="5460" w:type="dxa"/>
            <w:gridSpan w:val="5"/>
            <w:vAlign w:val="center"/>
          </w:tcPr>
          <w:p>
            <w:pPr>
              <w:spacing w:line="320" w:lineRule="exact"/>
              <w:ind w:firstLine="480" w:firstLineChars="200"/>
              <w:jc w:val="center"/>
              <w:rPr>
                <w:rFonts w:ascii="仿宋_GB2312" w:cs="Times New Roman"/>
                <w:sz w:val="24"/>
                <w:szCs w:val="24"/>
              </w:rPr>
            </w:pPr>
          </w:p>
          <w:p>
            <w:pPr>
              <w:spacing w:line="320" w:lineRule="exac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735" w:type="dxa"/>
            <w:vMerge w:val="continue"/>
            <w:vAlign w:val="center"/>
          </w:tcPr>
          <w:p>
            <w:pPr>
              <w:widowControl/>
              <w:jc w:val="left"/>
              <w:rPr>
                <w:rFonts w:ascii="仿宋_GB2312" w:cs="Times New Roman"/>
                <w:sz w:val="24"/>
                <w:szCs w:val="24"/>
              </w:rPr>
            </w:pPr>
          </w:p>
        </w:tc>
        <w:tc>
          <w:tcPr>
            <w:tcW w:w="1470" w:type="dxa"/>
            <w:gridSpan w:val="2"/>
            <w:vAlign w:val="center"/>
          </w:tcPr>
          <w:p>
            <w:pPr>
              <w:spacing w:line="320" w:lineRule="exact"/>
              <w:jc w:val="center"/>
              <w:rPr>
                <w:rFonts w:ascii="仿宋_GB2312" w:cs="Times New Roman"/>
                <w:sz w:val="24"/>
                <w:szCs w:val="24"/>
              </w:rPr>
            </w:pPr>
          </w:p>
        </w:tc>
        <w:tc>
          <w:tcPr>
            <w:tcW w:w="1365" w:type="dxa"/>
            <w:gridSpan w:val="4"/>
            <w:vAlign w:val="center"/>
          </w:tcPr>
          <w:p>
            <w:pPr>
              <w:spacing w:line="320" w:lineRule="exact"/>
              <w:ind w:firstLine="480" w:firstLineChars="200"/>
              <w:jc w:val="center"/>
              <w:rPr>
                <w:rFonts w:ascii="仿宋_GB2312" w:cs="Times New Roman"/>
                <w:sz w:val="24"/>
                <w:szCs w:val="24"/>
              </w:rPr>
            </w:pPr>
          </w:p>
        </w:tc>
        <w:tc>
          <w:tcPr>
            <w:tcW w:w="5460" w:type="dxa"/>
            <w:gridSpan w:val="5"/>
            <w:vAlign w:val="center"/>
          </w:tcPr>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735" w:type="dxa"/>
            <w:vMerge w:val="continue"/>
            <w:vAlign w:val="center"/>
          </w:tcPr>
          <w:p>
            <w:pPr>
              <w:widowControl/>
              <w:jc w:val="left"/>
              <w:rPr>
                <w:rFonts w:ascii="仿宋_GB2312" w:cs="Times New Roman"/>
                <w:sz w:val="24"/>
                <w:szCs w:val="24"/>
              </w:rPr>
            </w:pPr>
          </w:p>
        </w:tc>
        <w:tc>
          <w:tcPr>
            <w:tcW w:w="1470" w:type="dxa"/>
            <w:gridSpan w:val="2"/>
            <w:vAlign w:val="center"/>
          </w:tcPr>
          <w:p>
            <w:pPr>
              <w:spacing w:line="320" w:lineRule="exact"/>
              <w:jc w:val="center"/>
              <w:rPr>
                <w:rFonts w:ascii="仿宋_GB2312" w:cs="Times New Roman"/>
                <w:sz w:val="24"/>
                <w:szCs w:val="24"/>
              </w:rPr>
            </w:pPr>
          </w:p>
        </w:tc>
        <w:tc>
          <w:tcPr>
            <w:tcW w:w="1365" w:type="dxa"/>
            <w:gridSpan w:val="4"/>
            <w:vAlign w:val="center"/>
          </w:tcPr>
          <w:p>
            <w:pPr>
              <w:spacing w:line="320" w:lineRule="exact"/>
              <w:ind w:firstLine="480" w:firstLineChars="200"/>
              <w:jc w:val="center"/>
              <w:rPr>
                <w:rFonts w:ascii="仿宋_GB2312" w:cs="Times New Roman"/>
                <w:sz w:val="24"/>
                <w:szCs w:val="24"/>
              </w:rPr>
            </w:pPr>
          </w:p>
        </w:tc>
        <w:tc>
          <w:tcPr>
            <w:tcW w:w="5460" w:type="dxa"/>
            <w:gridSpan w:val="5"/>
            <w:vAlign w:val="center"/>
          </w:tcPr>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735" w:type="dxa"/>
            <w:vMerge w:val="continue"/>
            <w:vAlign w:val="center"/>
          </w:tcPr>
          <w:p>
            <w:pPr>
              <w:widowControl/>
              <w:jc w:val="left"/>
              <w:rPr>
                <w:rFonts w:ascii="仿宋_GB2312" w:cs="Times New Roman"/>
                <w:sz w:val="24"/>
                <w:szCs w:val="24"/>
              </w:rPr>
            </w:pPr>
          </w:p>
        </w:tc>
        <w:tc>
          <w:tcPr>
            <w:tcW w:w="1470" w:type="dxa"/>
            <w:gridSpan w:val="2"/>
            <w:vAlign w:val="center"/>
          </w:tcPr>
          <w:p>
            <w:pPr>
              <w:spacing w:line="320" w:lineRule="exact"/>
              <w:jc w:val="center"/>
              <w:rPr>
                <w:rFonts w:ascii="仿宋_GB2312" w:cs="Times New Roman"/>
                <w:sz w:val="24"/>
                <w:szCs w:val="24"/>
              </w:rPr>
            </w:pPr>
          </w:p>
        </w:tc>
        <w:tc>
          <w:tcPr>
            <w:tcW w:w="1365" w:type="dxa"/>
            <w:gridSpan w:val="4"/>
            <w:vAlign w:val="center"/>
          </w:tcPr>
          <w:p>
            <w:pPr>
              <w:spacing w:line="320" w:lineRule="exact"/>
              <w:ind w:firstLine="480" w:firstLineChars="200"/>
              <w:jc w:val="center"/>
              <w:rPr>
                <w:rFonts w:ascii="仿宋_GB2312" w:cs="Times New Roman"/>
                <w:sz w:val="24"/>
                <w:szCs w:val="24"/>
              </w:rPr>
            </w:pPr>
          </w:p>
        </w:tc>
        <w:tc>
          <w:tcPr>
            <w:tcW w:w="5460" w:type="dxa"/>
            <w:gridSpan w:val="5"/>
            <w:vAlign w:val="center"/>
          </w:tcPr>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735" w:type="dxa"/>
            <w:vMerge w:val="continue"/>
            <w:vAlign w:val="center"/>
          </w:tcPr>
          <w:p>
            <w:pPr>
              <w:widowControl/>
              <w:jc w:val="left"/>
              <w:rPr>
                <w:rFonts w:ascii="仿宋_GB2312" w:cs="Times New Roman"/>
                <w:sz w:val="24"/>
                <w:szCs w:val="24"/>
              </w:rPr>
            </w:pPr>
          </w:p>
        </w:tc>
        <w:tc>
          <w:tcPr>
            <w:tcW w:w="1470" w:type="dxa"/>
            <w:gridSpan w:val="2"/>
            <w:vAlign w:val="center"/>
          </w:tcPr>
          <w:p>
            <w:pPr>
              <w:spacing w:line="320" w:lineRule="exact"/>
              <w:jc w:val="center"/>
              <w:rPr>
                <w:rFonts w:ascii="仿宋_GB2312" w:cs="Times New Roman"/>
                <w:sz w:val="24"/>
                <w:szCs w:val="24"/>
              </w:rPr>
            </w:pPr>
          </w:p>
        </w:tc>
        <w:tc>
          <w:tcPr>
            <w:tcW w:w="1365" w:type="dxa"/>
            <w:gridSpan w:val="4"/>
            <w:vAlign w:val="center"/>
          </w:tcPr>
          <w:p>
            <w:pPr>
              <w:spacing w:line="320" w:lineRule="exact"/>
              <w:ind w:firstLine="480" w:firstLineChars="200"/>
              <w:jc w:val="center"/>
              <w:rPr>
                <w:rFonts w:ascii="仿宋_GB2312" w:cs="Times New Roman"/>
                <w:sz w:val="24"/>
                <w:szCs w:val="24"/>
              </w:rPr>
            </w:pPr>
          </w:p>
        </w:tc>
        <w:tc>
          <w:tcPr>
            <w:tcW w:w="5460" w:type="dxa"/>
            <w:gridSpan w:val="5"/>
            <w:vAlign w:val="center"/>
          </w:tcPr>
          <w:p>
            <w:pPr>
              <w:spacing w:line="320" w:lineRule="exact"/>
              <w:ind w:firstLine="480" w:firstLineChars="200"/>
              <w:jc w:val="center"/>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5" w:hRule="atLeast"/>
          <w:jc w:val="center"/>
        </w:trPr>
        <w:tc>
          <w:tcPr>
            <w:tcW w:w="735" w:type="dxa"/>
            <w:vAlign w:val="center"/>
          </w:tcPr>
          <w:p>
            <w:pPr>
              <w:spacing w:line="320" w:lineRule="exact"/>
              <w:jc w:val="center"/>
              <w:rPr>
                <w:rFonts w:ascii="仿宋_GB2312" w:cs="Times New Roman"/>
                <w:sz w:val="24"/>
                <w:szCs w:val="24"/>
              </w:rPr>
            </w:pPr>
            <w:r>
              <w:rPr>
                <w:rFonts w:hint="eastAsia" w:ascii="仿宋_GB2312" w:cs="宋体"/>
                <w:sz w:val="24"/>
                <w:szCs w:val="24"/>
              </w:rPr>
              <w:t>考生签名</w:t>
            </w:r>
          </w:p>
        </w:tc>
        <w:tc>
          <w:tcPr>
            <w:tcW w:w="8295" w:type="dxa"/>
            <w:gridSpan w:val="11"/>
            <w:vAlign w:val="center"/>
          </w:tcPr>
          <w:p>
            <w:pPr>
              <w:spacing w:line="320" w:lineRule="exact"/>
              <w:rPr>
                <w:rFonts w:ascii="仿宋_GB2312" w:hAnsi="宋体" w:cs="Times New Roman"/>
                <w:kern w:val="0"/>
              </w:rPr>
            </w:pPr>
          </w:p>
          <w:p>
            <w:pPr>
              <w:spacing w:line="320" w:lineRule="exact"/>
              <w:ind w:firstLine="420" w:firstLineChars="200"/>
              <w:rPr>
                <w:rFonts w:ascii="仿宋_GB2312" w:cs="Times New Roman"/>
                <w:sz w:val="24"/>
                <w:szCs w:val="24"/>
              </w:rPr>
            </w:pPr>
            <w:r>
              <w:rPr>
                <w:rFonts w:hint="eastAsia" w:ascii="仿宋_GB2312" w:hAnsi="宋体" w:cs="宋体"/>
                <w:kern w:val="0"/>
              </w:rPr>
              <w:t>以上信息均真实、准确。</w:t>
            </w:r>
          </w:p>
          <w:p>
            <w:pPr>
              <w:spacing w:line="320" w:lineRule="exact"/>
              <w:ind w:firstLine="480" w:firstLineChars="200"/>
              <w:jc w:val="center"/>
              <w:rPr>
                <w:rFonts w:ascii="仿宋_GB2312" w:cs="Times New Roman"/>
                <w:sz w:val="24"/>
                <w:szCs w:val="24"/>
              </w:rPr>
            </w:pPr>
          </w:p>
          <w:p>
            <w:pPr>
              <w:spacing w:line="320" w:lineRule="exact"/>
              <w:ind w:firstLine="480" w:firstLineChars="200"/>
              <w:jc w:val="center"/>
              <w:rPr>
                <w:rFonts w:hint="eastAsia" w:ascii="仿宋_GB2312" w:eastAsia="宋体" w:cs="Times New Roman"/>
                <w:sz w:val="24"/>
                <w:szCs w:val="24"/>
                <w:lang w:val="en-US" w:eastAsia="zh-CN"/>
              </w:rPr>
            </w:pPr>
            <w:r>
              <w:rPr>
                <w:rFonts w:hint="eastAsia" w:ascii="仿宋_GB2312" w:cs="Times New Roman"/>
                <w:sz w:val="24"/>
                <w:szCs w:val="24"/>
                <w:lang w:val="en-US" w:eastAsia="zh-CN"/>
              </w:rPr>
              <w:t xml:space="preserve">  </w:t>
            </w:r>
          </w:p>
          <w:p>
            <w:pPr>
              <w:spacing w:line="320" w:lineRule="exact"/>
              <w:ind w:firstLine="480" w:firstLineChars="200"/>
              <w:jc w:val="center"/>
              <w:rPr>
                <w:rFonts w:ascii="仿宋_GB2312" w:cs="Times New Roman"/>
                <w:sz w:val="24"/>
                <w:szCs w:val="24"/>
              </w:rPr>
            </w:pPr>
            <w:r>
              <w:rPr>
                <w:rFonts w:hint="eastAsia" w:ascii="仿宋_GB2312" w:cs="宋体"/>
                <w:sz w:val="24"/>
                <w:szCs w:val="24"/>
                <w:lang w:val="en-US" w:eastAsia="zh-CN"/>
              </w:rPr>
              <w:t xml:space="preserve">    </w:t>
            </w:r>
            <w:r>
              <w:rPr>
                <w:rFonts w:hint="eastAsia" w:ascii="仿宋_GB2312" w:cs="宋体"/>
                <w:sz w:val="24"/>
                <w:szCs w:val="24"/>
              </w:rPr>
              <w:t>签名</w:t>
            </w:r>
            <w:r>
              <w:rPr>
                <w:rFonts w:ascii="仿宋_GB2312" w:cs="仿宋_GB2312"/>
                <w:sz w:val="24"/>
                <w:szCs w:val="24"/>
              </w:rPr>
              <w:t xml:space="preserve">:               </w:t>
            </w:r>
            <w:r>
              <w:rPr>
                <w:rFonts w:hint="eastAsia" w:ascii="仿宋_GB2312" w:cs="仿宋_GB2312"/>
                <w:sz w:val="24"/>
                <w:szCs w:val="24"/>
                <w:lang w:val="en-US" w:eastAsia="zh-CN"/>
              </w:rPr>
              <w:t xml:space="preserve">        </w:t>
            </w:r>
            <w:r>
              <w:rPr>
                <w:rFonts w:hint="eastAsia" w:ascii="仿宋_GB2312" w:cs="宋体"/>
                <w:sz w:val="24"/>
                <w:szCs w:val="24"/>
              </w:rPr>
              <w:t>年</w:t>
            </w:r>
            <w:r>
              <w:rPr>
                <w:rFonts w:hint="eastAsia" w:ascii="仿宋_GB2312" w:cs="宋体"/>
                <w:sz w:val="24"/>
                <w:szCs w:val="24"/>
                <w:lang w:val="en-US" w:eastAsia="zh-CN"/>
              </w:rPr>
              <w:t xml:space="preserve">   </w:t>
            </w:r>
            <w:r>
              <w:rPr>
                <w:rFonts w:hint="eastAsia" w:ascii="仿宋_GB2312" w:cs="宋体"/>
                <w:sz w:val="24"/>
                <w:szCs w:val="24"/>
              </w:rPr>
              <w:t>月</w:t>
            </w:r>
            <w:r>
              <w:rPr>
                <w:rFonts w:hint="eastAsia" w:ascii="仿宋_GB2312" w:cs="宋体"/>
                <w:sz w:val="24"/>
                <w:szCs w:val="24"/>
                <w:lang w:val="en-US" w:eastAsia="zh-CN"/>
              </w:rPr>
              <w:t xml:space="preserve">   </w:t>
            </w:r>
            <w:r>
              <w:rPr>
                <w:rFonts w:hint="eastAsia" w:ascii="仿宋_GB2312"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0" w:hRule="atLeast"/>
          <w:jc w:val="center"/>
        </w:trPr>
        <w:tc>
          <w:tcPr>
            <w:tcW w:w="735" w:type="dxa"/>
            <w:vAlign w:val="center"/>
          </w:tcPr>
          <w:p>
            <w:pPr>
              <w:spacing w:line="320" w:lineRule="exact"/>
              <w:jc w:val="center"/>
              <w:rPr>
                <w:rFonts w:ascii="仿宋_GB2312" w:cs="Times New Roman"/>
                <w:sz w:val="24"/>
                <w:szCs w:val="24"/>
              </w:rPr>
            </w:pPr>
            <w:r>
              <w:rPr>
                <w:rFonts w:hint="eastAsia" w:ascii="仿宋_GB2312" w:cs="宋体"/>
                <w:sz w:val="24"/>
                <w:szCs w:val="24"/>
              </w:rPr>
              <w:t>审查意见</w:t>
            </w:r>
          </w:p>
        </w:tc>
        <w:tc>
          <w:tcPr>
            <w:tcW w:w="8295" w:type="dxa"/>
            <w:gridSpan w:val="11"/>
            <w:vAlign w:val="center"/>
          </w:tcPr>
          <w:p>
            <w:pPr>
              <w:spacing w:line="320" w:lineRule="exact"/>
              <w:ind w:firstLine="480" w:firstLineChars="200"/>
              <w:jc w:val="center"/>
              <w:rPr>
                <w:rFonts w:ascii="仿宋_GB2312" w:cs="Times New Roman"/>
                <w:sz w:val="24"/>
                <w:szCs w:val="24"/>
              </w:rPr>
            </w:pPr>
          </w:p>
          <w:p>
            <w:pPr>
              <w:spacing w:line="320" w:lineRule="exact"/>
              <w:rPr>
                <w:rFonts w:ascii="仿宋_GB2312" w:cs="Times New Roman"/>
                <w:sz w:val="24"/>
                <w:szCs w:val="24"/>
              </w:rPr>
            </w:pPr>
          </w:p>
          <w:p>
            <w:pPr>
              <w:spacing w:line="320" w:lineRule="exact"/>
              <w:rPr>
                <w:rFonts w:ascii="仿宋_GB2312" w:cs="Times New Roman"/>
                <w:sz w:val="24"/>
                <w:szCs w:val="24"/>
              </w:rPr>
            </w:pPr>
          </w:p>
          <w:p>
            <w:pPr>
              <w:spacing w:line="320" w:lineRule="exact"/>
              <w:ind w:firstLine="480" w:firstLineChars="200"/>
              <w:jc w:val="center"/>
              <w:rPr>
                <w:rFonts w:ascii="仿宋_GB2312" w:cs="Times New Roman"/>
                <w:sz w:val="24"/>
                <w:szCs w:val="24"/>
              </w:rPr>
            </w:pPr>
            <w:r>
              <w:rPr>
                <w:rFonts w:hint="eastAsia" w:ascii="仿宋_GB2312" w:cs="宋体"/>
                <w:sz w:val="24"/>
                <w:szCs w:val="24"/>
              </w:rPr>
              <w:t>审查人：</w:t>
            </w:r>
            <w:r>
              <w:rPr>
                <w:rFonts w:hint="eastAsia" w:ascii="仿宋_GB2312" w:cs="宋体"/>
                <w:sz w:val="24"/>
                <w:szCs w:val="24"/>
                <w:lang w:val="en-US" w:eastAsia="zh-CN"/>
              </w:rPr>
              <w:t xml:space="preserve">      </w:t>
            </w:r>
            <w:r>
              <w:rPr>
                <w:rFonts w:hint="eastAsia" w:ascii="仿宋_GB2312" w:cs="宋体"/>
                <w:sz w:val="24"/>
                <w:szCs w:val="24"/>
              </w:rPr>
              <w:t>复核人：</w:t>
            </w:r>
            <w:r>
              <w:rPr>
                <w:rFonts w:hint="eastAsia" w:ascii="仿宋_GB2312" w:cs="宋体"/>
                <w:sz w:val="24"/>
                <w:szCs w:val="24"/>
                <w:lang w:val="en-US" w:eastAsia="zh-CN"/>
              </w:rPr>
              <w:t xml:space="preserve">         </w:t>
            </w:r>
            <w:r>
              <w:rPr>
                <w:rFonts w:hint="eastAsia" w:ascii="仿宋_GB2312" w:cs="宋体"/>
                <w:sz w:val="24"/>
                <w:szCs w:val="24"/>
              </w:rPr>
              <w:t>年</w:t>
            </w:r>
            <w:r>
              <w:rPr>
                <w:rFonts w:hint="eastAsia" w:ascii="仿宋_GB2312" w:cs="宋体"/>
                <w:sz w:val="24"/>
                <w:szCs w:val="24"/>
                <w:lang w:val="en-US" w:eastAsia="zh-CN"/>
              </w:rPr>
              <w:t xml:space="preserve">   </w:t>
            </w:r>
            <w:r>
              <w:rPr>
                <w:rFonts w:hint="eastAsia" w:ascii="仿宋_GB2312" w:cs="宋体"/>
                <w:sz w:val="24"/>
                <w:szCs w:val="24"/>
              </w:rPr>
              <w:t>月</w:t>
            </w:r>
            <w:r>
              <w:rPr>
                <w:rFonts w:hint="eastAsia" w:ascii="仿宋_GB2312" w:cs="宋体"/>
                <w:sz w:val="24"/>
                <w:szCs w:val="24"/>
                <w:lang w:val="en-US" w:eastAsia="zh-CN"/>
              </w:rPr>
              <w:t xml:space="preserve">   </w:t>
            </w:r>
            <w:r>
              <w:rPr>
                <w:rFonts w:hint="eastAsia" w:ascii="仿宋_GB2312"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5" w:hRule="atLeast"/>
          <w:jc w:val="center"/>
        </w:trPr>
        <w:tc>
          <w:tcPr>
            <w:tcW w:w="735" w:type="dxa"/>
            <w:vAlign w:val="center"/>
          </w:tcPr>
          <w:p>
            <w:pPr>
              <w:spacing w:line="320" w:lineRule="exact"/>
              <w:jc w:val="center"/>
              <w:rPr>
                <w:rFonts w:ascii="仿宋_GB2312" w:cs="Times New Roman"/>
                <w:sz w:val="24"/>
                <w:szCs w:val="24"/>
              </w:rPr>
            </w:pPr>
            <w:r>
              <w:rPr>
                <w:rFonts w:hint="eastAsia" w:ascii="仿宋_GB2312" w:cs="宋体"/>
                <w:sz w:val="24"/>
                <w:szCs w:val="24"/>
              </w:rPr>
              <w:t>备注</w:t>
            </w:r>
          </w:p>
        </w:tc>
        <w:tc>
          <w:tcPr>
            <w:tcW w:w="8295" w:type="dxa"/>
            <w:gridSpan w:val="11"/>
            <w:vAlign w:val="center"/>
          </w:tcPr>
          <w:p>
            <w:pPr>
              <w:spacing w:line="320" w:lineRule="exact"/>
              <w:rPr>
                <w:rFonts w:ascii="仿宋_GB2312" w:cs="Times New Roman"/>
                <w:sz w:val="24"/>
                <w:szCs w:val="24"/>
              </w:rPr>
            </w:pPr>
          </w:p>
          <w:p>
            <w:pPr>
              <w:spacing w:line="320" w:lineRule="exact"/>
              <w:ind w:firstLine="480" w:firstLineChars="200"/>
              <w:jc w:val="center"/>
              <w:rPr>
                <w:rFonts w:ascii="仿宋_GB2312" w:cs="Times New Roman"/>
                <w:sz w:val="24"/>
                <w:szCs w:val="24"/>
              </w:rPr>
            </w:pPr>
          </w:p>
        </w:tc>
      </w:tr>
    </w:tbl>
    <w:p>
      <w:pPr>
        <w:spacing w:line="360" w:lineRule="exact"/>
        <w:rPr>
          <w:rFonts w:ascii="仿宋_GB2312" w:hAnsi="宋体" w:cs="Times New Roman"/>
        </w:rPr>
      </w:pPr>
      <w:r>
        <w:rPr>
          <w:rFonts w:hint="eastAsia" w:ascii="仿宋_GB2312" w:hAnsi="宋体" w:cs="宋体"/>
        </w:rPr>
        <w:t>说明：</w:t>
      </w:r>
    </w:p>
    <w:p>
      <w:pPr>
        <w:spacing w:line="360" w:lineRule="exact"/>
        <w:ind w:left="719" w:leftChars="228" w:hanging="240" w:hangingChars="100"/>
        <w:rPr>
          <w:rFonts w:ascii="仿宋_GB2312" w:hAnsi="宋体" w:cs="Times New Roman"/>
          <w:sz w:val="24"/>
          <w:szCs w:val="24"/>
        </w:rPr>
      </w:pPr>
      <w:r>
        <w:rPr>
          <w:rFonts w:ascii="仿宋_GB2312" w:hAnsi="宋体" w:cs="仿宋_GB2312"/>
          <w:sz w:val="24"/>
          <w:szCs w:val="24"/>
        </w:rPr>
        <w:t>1</w:t>
      </w:r>
      <w:r>
        <w:rPr>
          <w:rFonts w:hint="eastAsia" w:ascii="仿宋_GB2312" w:hAnsi="宋体" w:cs="宋体"/>
          <w:sz w:val="24"/>
          <w:szCs w:val="24"/>
        </w:rPr>
        <w:t>、电子或纸质照片均可，考生签名需为本人手签字。</w:t>
      </w:r>
    </w:p>
    <w:p>
      <w:pPr>
        <w:spacing w:line="360" w:lineRule="exact"/>
        <w:ind w:left="719" w:leftChars="228" w:hanging="240" w:hangingChars="100"/>
        <w:rPr>
          <w:rFonts w:ascii="仿宋_GB2312" w:hAnsi="宋体" w:cs="Times New Roman"/>
          <w:sz w:val="24"/>
          <w:szCs w:val="24"/>
        </w:rPr>
      </w:pPr>
      <w:r>
        <w:rPr>
          <w:rFonts w:ascii="仿宋_GB2312" w:hAnsi="宋体" w:cs="仿宋_GB2312"/>
          <w:sz w:val="24"/>
          <w:szCs w:val="24"/>
        </w:rPr>
        <w:t>2</w:t>
      </w:r>
      <w:r>
        <w:rPr>
          <w:rFonts w:hint="eastAsia" w:ascii="仿宋_GB2312" w:hAnsi="宋体" w:cs="宋体"/>
          <w:sz w:val="24"/>
          <w:szCs w:val="24"/>
        </w:rPr>
        <w:t>、请报考者认真阅读《招聘公告》后如实准确填写。报考者隐瞒有关情况或提供虚假材料的，由聘用主管机关取消其考试或聘用资格，并按有关规定严肃处理。</w:t>
      </w:r>
    </w:p>
    <w:p>
      <w:pPr>
        <w:spacing w:line="360" w:lineRule="exact"/>
        <w:ind w:left="719" w:leftChars="228" w:hanging="240" w:hangingChars="100"/>
        <w:rPr>
          <w:rFonts w:ascii="仿宋_GB2312" w:eastAsia="仿宋_GB2312" w:cs="Times New Roman"/>
          <w:sz w:val="24"/>
          <w:szCs w:val="24"/>
        </w:rPr>
      </w:pPr>
      <w:r>
        <w:rPr>
          <w:rFonts w:ascii="仿宋_GB2312" w:hAnsi="宋体" w:cs="仿宋_GB2312"/>
          <w:sz w:val="24"/>
          <w:szCs w:val="24"/>
        </w:rPr>
        <w:t>3</w:t>
      </w:r>
      <w:r>
        <w:rPr>
          <w:rFonts w:hint="eastAsia" w:ascii="仿宋_GB2312" w:hAnsi="宋体" w:cs="宋体"/>
          <w:sz w:val="24"/>
          <w:szCs w:val="24"/>
        </w:rPr>
        <w:t>、“直系亲属及主要社会关系”包括夫妻关系、直系血亲关系、三代以内旁系血亲和近姻亲。</w:t>
      </w:r>
    </w:p>
    <w:p>
      <w:pPr>
        <w:spacing w:line="510" w:lineRule="exact"/>
        <w:rPr>
          <w:rFonts w:hint="eastAsia" w:ascii="仿宋" w:hAnsi="仿宋" w:eastAsia="仿宋" w:cs="仿宋"/>
          <w:sz w:val="32"/>
          <w:szCs w:val="32"/>
        </w:rPr>
      </w:pPr>
    </w:p>
    <w:p>
      <w:pPr>
        <w:spacing w:line="510" w:lineRule="exact"/>
        <w:rPr>
          <w:rFonts w:ascii="仿宋" w:hAnsi="仿宋" w:eastAsia="仿宋" w:cs="仿宋"/>
          <w:sz w:val="32"/>
          <w:szCs w:val="32"/>
        </w:rPr>
      </w:pPr>
      <w:r>
        <w:rPr>
          <w:rFonts w:hint="eastAsia" w:ascii="仿宋" w:hAnsi="仿宋" w:eastAsia="仿宋" w:cs="仿宋"/>
          <w:sz w:val="32"/>
          <w:szCs w:val="32"/>
        </w:rPr>
        <w:t>附件3</w:t>
      </w:r>
    </w:p>
    <w:p>
      <w:pPr>
        <w:spacing w:line="600" w:lineRule="auto"/>
        <w:jc w:val="center"/>
        <w:rPr>
          <w:rFonts w:ascii="仿宋" w:hAnsi="仿宋" w:eastAsia="仿宋" w:cs="仿宋"/>
          <w:sz w:val="44"/>
          <w:szCs w:val="44"/>
        </w:rPr>
      </w:pPr>
    </w:p>
    <w:p>
      <w:pPr>
        <w:spacing w:line="600" w:lineRule="auto"/>
        <w:jc w:val="center"/>
        <w:rPr>
          <w:rFonts w:ascii="仿宋" w:hAnsi="仿宋" w:eastAsia="仿宋" w:cs="Times New Roman"/>
          <w:sz w:val="44"/>
          <w:szCs w:val="44"/>
        </w:rPr>
      </w:pPr>
      <w:r>
        <w:rPr>
          <w:rFonts w:hint="eastAsia" w:ascii="仿宋" w:hAnsi="仿宋" w:eastAsia="仿宋" w:cs="仿宋"/>
          <w:sz w:val="44"/>
          <w:szCs w:val="44"/>
        </w:rPr>
        <w:t>考生诚信承诺书</w:t>
      </w:r>
    </w:p>
    <w:p>
      <w:pPr>
        <w:spacing w:line="600" w:lineRule="auto"/>
        <w:ind w:firstLine="880" w:firstLineChars="200"/>
        <w:jc w:val="center"/>
        <w:rPr>
          <w:rFonts w:ascii="仿宋" w:hAnsi="仿宋" w:eastAsia="仿宋" w:cs="Times New Roman"/>
          <w:sz w:val="44"/>
          <w:szCs w:val="44"/>
        </w:rPr>
      </w:pPr>
    </w:p>
    <w:p>
      <w:pPr>
        <w:spacing w:line="600" w:lineRule="auto"/>
        <w:ind w:firstLine="640" w:firstLineChars="200"/>
        <w:jc w:val="left"/>
        <w:rPr>
          <w:rFonts w:ascii="仿宋" w:hAnsi="仿宋" w:eastAsia="仿宋" w:cs="Times New Roman"/>
          <w:sz w:val="32"/>
          <w:szCs w:val="32"/>
        </w:rPr>
      </w:pPr>
      <w:r>
        <w:rPr>
          <w:rFonts w:hint="eastAsia" w:ascii="仿宋" w:hAnsi="仿宋" w:eastAsia="仿宋" w:cs="仿宋"/>
          <w:sz w:val="32"/>
          <w:szCs w:val="32"/>
        </w:rPr>
        <w:t>我已仔细阅读《</w:t>
      </w:r>
      <w:r>
        <w:rPr>
          <w:rFonts w:ascii="仿宋" w:hAnsi="仿宋" w:eastAsia="仿宋" w:cs="仿宋"/>
          <w:sz w:val="32"/>
          <w:szCs w:val="32"/>
        </w:rPr>
        <w:t>2020</w:t>
      </w:r>
      <w:r>
        <w:rPr>
          <w:rFonts w:hint="eastAsia" w:ascii="仿宋" w:hAnsi="仿宋" w:eastAsia="仿宋" w:cs="仿宋"/>
          <w:sz w:val="32"/>
          <w:szCs w:val="32"/>
        </w:rPr>
        <w:t>年度公开招聘芜湖传媒中心（集团）编内工作人员公告》，清楚并理解其内容。在此我郑重承诺：</w:t>
      </w:r>
    </w:p>
    <w:p>
      <w:pPr>
        <w:spacing w:line="600" w:lineRule="auto"/>
        <w:ind w:firstLine="640" w:firstLineChars="200"/>
        <w:jc w:val="left"/>
        <w:rPr>
          <w:rFonts w:ascii="仿宋" w:hAnsi="仿宋" w:eastAsia="仿宋" w:cs="Times New Roman"/>
          <w:sz w:val="32"/>
          <w:szCs w:val="32"/>
        </w:rPr>
      </w:pPr>
      <w:r>
        <w:rPr>
          <w:rFonts w:hint="eastAsia" w:ascii="仿宋" w:hAnsi="仿宋" w:eastAsia="仿宋" w:cs="仿宋"/>
          <w:sz w:val="32"/>
          <w:szCs w:val="32"/>
        </w:rPr>
        <w:t>本人所提供的个人信息、证明材料、证件等相关材料真实、准确，并自觉遵守专业测试纪律，诚实守信，认真履行报考人员义务。对因未按期提供岗位要求的材料或提供有关信息、证件不实所造成的后果，由本人自行承担。</w:t>
      </w:r>
    </w:p>
    <w:p>
      <w:pPr>
        <w:spacing w:line="600" w:lineRule="exact"/>
        <w:ind w:firstLine="640" w:firstLineChars="200"/>
        <w:jc w:val="left"/>
        <w:rPr>
          <w:rFonts w:ascii="仿宋" w:hAnsi="仿宋" w:eastAsia="仿宋" w:cs="Times New Roman"/>
          <w:sz w:val="32"/>
          <w:szCs w:val="32"/>
        </w:rPr>
      </w:pPr>
    </w:p>
    <w:p>
      <w:pPr>
        <w:spacing w:line="600" w:lineRule="exact"/>
        <w:ind w:firstLine="640" w:firstLineChars="200"/>
        <w:jc w:val="left"/>
        <w:rPr>
          <w:rFonts w:ascii="仿宋" w:hAnsi="仿宋" w:eastAsia="仿宋" w:cs="Times New Roman"/>
          <w:sz w:val="32"/>
          <w:szCs w:val="32"/>
        </w:rPr>
      </w:pPr>
    </w:p>
    <w:p>
      <w:pPr>
        <w:spacing w:line="600" w:lineRule="exact"/>
        <w:ind w:firstLine="640" w:firstLineChars="200"/>
        <w:jc w:val="left"/>
        <w:rPr>
          <w:rFonts w:ascii="仿宋" w:hAnsi="仿宋" w:eastAsia="仿宋" w:cs="Times New Roman"/>
          <w:sz w:val="32"/>
          <w:szCs w:val="32"/>
        </w:rPr>
      </w:pPr>
    </w:p>
    <w:p>
      <w:pPr>
        <w:tabs>
          <w:tab w:val="left" w:pos="6930"/>
        </w:tabs>
        <w:spacing w:line="600" w:lineRule="exact"/>
        <w:ind w:firstLine="640" w:firstLineChars="200"/>
        <w:jc w:val="center"/>
        <w:rPr>
          <w:rFonts w:ascii="仿宋" w:hAnsi="仿宋" w:eastAsia="仿宋" w:cs="Times New Roman"/>
          <w:sz w:val="32"/>
          <w:szCs w:val="32"/>
        </w:rPr>
      </w:pPr>
      <w:r>
        <w:rPr>
          <w:rFonts w:hint="eastAsia" w:ascii="仿宋" w:hAnsi="仿宋" w:eastAsia="仿宋" w:cs="仿宋"/>
          <w:sz w:val="32"/>
          <w:szCs w:val="32"/>
        </w:rPr>
        <w:t>承诺人：</w:t>
      </w:r>
    </w:p>
    <w:p>
      <w:pPr>
        <w:spacing w:line="600" w:lineRule="exact"/>
        <w:ind w:firstLine="640" w:firstLineChars="200"/>
        <w:jc w:val="left"/>
        <w:rPr>
          <w:rFonts w:ascii="仿宋" w:hAnsi="仿宋" w:eastAsia="仿宋" w:cs="Times New Roman"/>
          <w:sz w:val="32"/>
          <w:szCs w:val="32"/>
        </w:rPr>
      </w:pPr>
    </w:p>
    <w:p>
      <w:pPr>
        <w:spacing w:line="600" w:lineRule="exact"/>
        <w:ind w:firstLine="640" w:firstLineChars="200"/>
        <w:jc w:val="right"/>
        <w:rPr>
          <w:rFonts w:ascii="仿宋" w:hAnsi="仿宋" w:eastAsia="仿宋" w:cs="Times New Roman"/>
          <w:sz w:val="32"/>
          <w:szCs w:val="32"/>
        </w:rPr>
      </w:pPr>
      <w:r>
        <w:rPr>
          <w:rFonts w:hint="eastAsia" w:ascii="仿宋" w:hAnsi="仿宋" w:eastAsia="仿宋" w:cs="仿宋"/>
          <w:sz w:val="32"/>
          <w:szCs w:val="32"/>
        </w:rPr>
        <w:t>年     月    日</w:t>
      </w:r>
    </w:p>
    <w:p>
      <w:pPr>
        <w:rPr>
          <w:rFonts w:ascii="仿宋" w:hAnsi="仿宋" w:eastAsia="仿宋" w:cs="Times New Roman"/>
          <w:sz w:val="32"/>
          <w:szCs w:val="32"/>
        </w:rPr>
      </w:pPr>
    </w:p>
    <w:p>
      <w:pPr>
        <w:spacing w:line="576" w:lineRule="exact"/>
        <w:jc w:val="center"/>
        <w:rPr>
          <w:rFonts w:ascii="方正小标宋_GBK" w:hAnsi="方正小标宋_GBK" w:eastAsia="方正小标宋_GBK" w:cs="Times New Roman"/>
          <w:sz w:val="44"/>
          <w:szCs w:val="44"/>
        </w:rPr>
      </w:pPr>
    </w:p>
    <w:p>
      <w:pPr>
        <w:spacing w:line="576" w:lineRule="exact"/>
        <w:jc w:val="center"/>
        <w:rPr>
          <w:rFonts w:ascii="方正小标宋_GBK" w:hAnsi="方正小标宋_GBK" w:eastAsia="方正小标宋_GBK" w:cs="Times New Roman"/>
          <w:sz w:val="44"/>
          <w:szCs w:val="44"/>
        </w:rPr>
      </w:pPr>
    </w:p>
    <w:p>
      <w:pPr>
        <w:spacing w:line="576" w:lineRule="exact"/>
        <w:rPr>
          <w:rFonts w:ascii="仿宋" w:hAnsi="仿宋" w:eastAsia="仿宋" w:cs="Times New Roman"/>
          <w:sz w:val="32"/>
          <w:szCs w:val="32"/>
        </w:rPr>
      </w:pPr>
    </w:p>
    <w:p>
      <w:pPr>
        <w:spacing w:line="576" w:lineRule="exact"/>
        <w:rPr>
          <w:rFonts w:hint="eastAsia" w:ascii="仿宋" w:hAnsi="仿宋" w:eastAsia="仿宋" w:cs="仿宋"/>
          <w:color w:val="auto"/>
          <w:sz w:val="32"/>
          <w:szCs w:val="32"/>
        </w:rPr>
      </w:pPr>
    </w:p>
    <w:p>
      <w:pPr>
        <w:spacing w:line="576" w:lineRule="exact"/>
        <w:rPr>
          <w:rFonts w:ascii="仿宋" w:hAnsi="仿宋" w:eastAsia="仿宋" w:cs="Times New Roman"/>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4</w:t>
      </w:r>
    </w:p>
    <w:p>
      <w:pPr>
        <w:spacing w:line="540" w:lineRule="exact"/>
        <w:ind w:right="10"/>
        <w:jc w:val="center"/>
        <w:rPr>
          <w:rFonts w:ascii="仿宋" w:hAnsi="仿宋" w:eastAsia="仿宋" w:cs="Times New Roman"/>
          <w:b/>
          <w:bCs/>
          <w:color w:val="auto"/>
          <w:sz w:val="44"/>
          <w:szCs w:val="44"/>
        </w:rPr>
      </w:pPr>
    </w:p>
    <w:p>
      <w:pPr>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考试期间疫情防控须知</w:t>
      </w:r>
    </w:p>
    <w:p>
      <w:pPr>
        <w:pStyle w:val="11"/>
        <w:keepNext w:val="0"/>
        <w:keepLines w:val="0"/>
        <w:pageBreakBefore w:val="0"/>
        <w:widowControl w:val="0"/>
        <w:kinsoku/>
        <w:wordWrap/>
        <w:overflowPunct/>
        <w:topLinePunct w:val="0"/>
        <w:autoSpaceDE/>
        <w:autoSpaceDN/>
        <w:bidi w:val="0"/>
        <w:adjustRightInd/>
        <w:snapToGrid/>
        <w:spacing w:beforeLines="50" w:line="44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1.考生报名时应通过“皖事通”APP实名申领安徽健康码（以下简称“安康码” )。报名后应持续关注“安康码”状态并保持通讯畅通。“红码”、“黄码”考生应咨询当地疫情防控部门，按要求通过每日健康打卡、持码人申诉、隔离观察无异常、核酸检测等方式，在考试前转为“绿码”。“安康码”绿码上且体温正常的考生可正常参加考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2.考生应从考试日前 14 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3.考试日前 14 天内，考生应尽量避免在国内疫情中高风险地区或国(境) 外旅行、居住; 尽量避免与新冠肺炎确诊病例、疑似病例、无症状感染者及中高风险区域人员接触; 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 考试前未完成转码的少数“红码”、“黄码”考生，招聘单位暂不发准考证。</w:t>
      </w:r>
      <w:r>
        <w:rPr>
          <w:rFonts w:hint="eastAsia" w:ascii="宋体" w:hAnsi="宋体" w:cs="宋体"/>
          <w:color w:val="auto"/>
          <w:sz w:val="24"/>
          <w:szCs w:val="24"/>
          <w:lang w:eastAsia="zh-CN"/>
        </w:rPr>
        <w:t>考生可于考试当天直接前往指定考点，出示县级及以上医院开具的健康证明等材料，如实报告近期接触史、旅行史等情况，并作出书面承诺，经核验后安排在隔离考场进行考试。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6.考试期间，考生应自备口罩，并按照考点所在地疫情风险集等级和防控要求科学佩戴口罩。在考点入场及考后离场等人群聚集环节，建议全程佩戴口罩，但在接受身份识别验证等特殊情况下须摘除口罩。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7.考生应至少提前 40 分钟到达考点。入场时，应主动配合工作人员接受体温检测，如发现体温超过 37.3C，需现场接受2次体温复测，如体温仍超标准，</w:t>
      </w:r>
      <w:r>
        <w:rPr>
          <w:rFonts w:hint="eastAsia" w:ascii="宋体" w:hAnsi="宋体" w:cs="宋体"/>
          <w:color w:val="auto"/>
          <w:sz w:val="24"/>
          <w:szCs w:val="24"/>
          <w:lang w:eastAsia="zh-CN"/>
        </w:rPr>
        <w:t>须由现场医护人员</w:t>
      </w:r>
      <w:r>
        <w:rPr>
          <w:rFonts w:hint="eastAsia" w:ascii="宋体" w:hAnsi="宋体" w:eastAsia="宋体" w:cs="宋体"/>
          <w:color w:val="auto"/>
          <w:sz w:val="24"/>
          <w:szCs w:val="24"/>
        </w:rPr>
        <w:t>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 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考生报名时要认真阅读本须知，承诺已知悉告知事项、证明义务和防疫要求，并自愿承担相关责任。凡隐瞒或谎报旅居史、健康状况等疫情防控重点信息，不配合工作人员进行防疫检测、询问、排查、送诊等造成严重后果的，将按照疫情防控相关规定严肃处理。</w:t>
      </w:r>
    </w:p>
    <w:p>
      <w:pPr>
        <w:spacing w:line="400" w:lineRule="exact"/>
        <w:ind w:firstLine="480"/>
        <w:rPr>
          <w:rFonts w:ascii="宋体" w:hAnsi="宋体" w:cs="宋体"/>
          <w:sz w:val="24"/>
          <w:szCs w:val="24"/>
        </w:rPr>
      </w:pPr>
    </w:p>
    <w:sectPr>
      <w:pgSz w:w="11906" w:h="16838"/>
      <w:pgMar w:top="1361" w:right="170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10</w:t>
    </w:r>
    <w:r>
      <w:rPr>
        <w:rStyle w:val="6"/>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635A7"/>
    <w:multiLevelType w:val="singleLevel"/>
    <w:tmpl w:val="3BD635A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7D2907"/>
    <w:rsid w:val="000067B0"/>
    <w:rsid w:val="00051369"/>
    <w:rsid w:val="00081207"/>
    <w:rsid w:val="000B4EE9"/>
    <w:rsid w:val="000F0CED"/>
    <w:rsid w:val="000F1726"/>
    <w:rsid w:val="00126F15"/>
    <w:rsid w:val="00190C59"/>
    <w:rsid w:val="001A4630"/>
    <w:rsid w:val="001B0757"/>
    <w:rsid w:val="001B29A0"/>
    <w:rsid w:val="0020520F"/>
    <w:rsid w:val="002E3C6D"/>
    <w:rsid w:val="002E65E3"/>
    <w:rsid w:val="00331C81"/>
    <w:rsid w:val="003A5107"/>
    <w:rsid w:val="003D1C9D"/>
    <w:rsid w:val="00424A40"/>
    <w:rsid w:val="004477CA"/>
    <w:rsid w:val="00451C80"/>
    <w:rsid w:val="0046745B"/>
    <w:rsid w:val="004838CA"/>
    <w:rsid w:val="0048396B"/>
    <w:rsid w:val="00491840"/>
    <w:rsid w:val="00494B02"/>
    <w:rsid w:val="00496C39"/>
    <w:rsid w:val="004B542A"/>
    <w:rsid w:val="005052C9"/>
    <w:rsid w:val="00525342"/>
    <w:rsid w:val="005315DA"/>
    <w:rsid w:val="00562C1F"/>
    <w:rsid w:val="005C4558"/>
    <w:rsid w:val="0061357D"/>
    <w:rsid w:val="00624968"/>
    <w:rsid w:val="0062572C"/>
    <w:rsid w:val="00645FA4"/>
    <w:rsid w:val="006C2022"/>
    <w:rsid w:val="00755961"/>
    <w:rsid w:val="00795738"/>
    <w:rsid w:val="007B07CC"/>
    <w:rsid w:val="007D57DE"/>
    <w:rsid w:val="00823545"/>
    <w:rsid w:val="00824670"/>
    <w:rsid w:val="00851023"/>
    <w:rsid w:val="008C4DCC"/>
    <w:rsid w:val="008D3C0A"/>
    <w:rsid w:val="008D78E4"/>
    <w:rsid w:val="00956633"/>
    <w:rsid w:val="009D5CCE"/>
    <w:rsid w:val="00A41F2B"/>
    <w:rsid w:val="00A779EB"/>
    <w:rsid w:val="00A917C0"/>
    <w:rsid w:val="00A94875"/>
    <w:rsid w:val="00AD7643"/>
    <w:rsid w:val="00AE029B"/>
    <w:rsid w:val="00B42A31"/>
    <w:rsid w:val="00BA062B"/>
    <w:rsid w:val="00BB36DB"/>
    <w:rsid w:val="00BB63B7"/>
    <w:rsid w:val="00BC2F64"/>
    <w:rsid w:val="00BE04DA"/>
    <w:rsid w:val="00C338C6"/>
    <w:rsid w:val="00C83377"/>
    <w:rsid w:val="00CB4AEB"/>
    <w:rsid w:val="00CF026B"/>
    <w:rsid w:val="00CF6B87"/>
    <w:rsid w:val="00D457F0"/>
    <w:rsid w:val="00D4710D"/>
    <w:rsid w:val="00DE2EF3"/>
    <w:rsid w:val="00DE4711"/>
    <w:rsid w:val="00E007DD"/>
    <w:rsid w:val="00E61B2A"/>
    <w:rsid w:val="00E71A07"/>
    <w:rsid w:val="00F94535"/>
    <w:rsid w:val="00FF17EC"/>
    <w:rsid w:val="011D694B"/>
    <w:rsid w:val="0126254A"/>
    <w:rsid w:val="013B56F5"/>
    <w:rsid w:val="01663366"/>
    <w:rsid w:val="01896896"/>
    <w:rsid w:val="01953CBE"/>
    <w:rsid w:val="019F3856"/>
    <w:rsid w:val="01B4374A"/>
    <w:rsid w:val="01B87511"/>
    <w:rsid w:val="01CB284D"/>
    <w:rsid w:val="01F1395E"/>
    <w:rsid w:val="020B6858"/>
    <w:rsid w:val="022C7E05"/>
    <w:rsid w:val="02701576"/>
    <w:rsid w:val="02921404"/>
    <w:rsid w:val="02C345C8"/>
    <w:rsid w:val="03023AAB"/>
    <w:rsid w:val="031500A7"/>
    <w:rsid w:val="03226CEB"/>
    <w:rsid w:val="033A46ED"/>
    <w:rsid w:val="03415772"/>
    <w:rsid w:val="03703CAD"/>
    <w:rsid w:val="03746937"/>
    <w:rsid w:val="03846572"/>
    <w:rsid w:val="03CE03AD"/>
    <w:rsid w:val="03FD536C"/>
    <w:rsid w:val="04130B0B"/>
    <w:rsid w:val="04532359"/>
    <w:rsid w:val="045B3320"/>
    <w:rsid w:val="047536E2"/>
    <w:rsid w:val="049526EB"/>
    <w:rsid w:val="04CF3C3A"/>
    <w:rsid w:val="05140951"/>
    <w:rsid w:val="05296317"/>
    <w:rsid w:val="054D2C9D"/>
    <w:rsid w:val="05623A12"/>
    <w:rsid w:val="0578318A"/>
    <w:rsid w:val="059C5B37"/>
    <w:rsid w:val="05B33434"/>
    <w:rsid w:val="05F75E07"/>
    <w:rsid w:val="060E6AD9"/>
    <w:rsid w:val="06760CCC"/>
    <w:rsid w:val="06845904"/>
    <w:rsid w:val="06C15A47"/>
    <w:rsid w:val="06DF1C09"/>
    <w:rsid w:val="06F018B7"/>
    <w:rsid w:val="07135E9E"/>
    <w:rsid w:val="07A02C2D"/>
    <w:rsid w:val="07B83C8D"/>
    <w:rsid w:val="07BD178A"/>
    <w:rsid w:val="07DC6F28"/>
    <w:rsid w:val="07F8187C"/>
    <w:rsid w:val="08004EF9"/>
    <w:rsid w:val="08171707"/>
    <w:rsid w:val="081D66E9"/>
    <w:rsid w:val="082A7D06"/>
    <w:rsid w:val="08451048"/>
    <w:rsid w:val="088755AD"/>
    <w:rsid w:val="08C64233"/>
    <w:rsid w:val="08D10B26"/>
    <w:rsid w:val="08D42895"/>
    <w:rsid w:val="093D49C3"/>
    <w:rsid w:val="095C3C46"/>
    <w:rsid w:val="09AC60A1"/>
    <w:rsid w:val="09B063AB"/>
    <w:rsid w:val="09B77AC6"/>
    <w:rsid w:val="0A166E4E"/>
    <w:rsid w:val="0A6F7871"/>
    <w:rsid w:val="0A851E6C"/>
    <w:rsid w:val="0AA07B47"/>
    <w:rsid w:val="0AA91122"/>
    <w:rsid w:val="0AB562B1"/>
    <w:rsid w:val="0AC911E4"/>
    <w:rsid w:val="0AF15E68"/>
    <w:rsid w:val="0AFD38F9"/>
    <w:rsid w:val="0B263D95"/>
    <w:rsid w:val="0B2C2B7A"/>
    <w:rsid w:val="0B346A9B"/>
    <w:rsid w:val="0B3D17F1"/>
    <w:rsid w:val="0B7201C5"/>
    <w:rsid w:val="0B77552D"/>
    <w:rsid w:val="0B9D1A9D"/>
    <w:rsid w:val="0BB04C07"/>
    <w:rsid w:val="0C1E4976"/>
    <w:rsid w:val="0C204A8B"/>
    <w:rsid w:val="0C2569D0"/>
    <w:rsid w:val="0C3C5C34"/>
    <w:rsid w:val="0C60707D"/>
    <w:rsid w:val="0C7A4D85"/>
    <w:rsid w:val="0C8F04DF"/>
    <w:rsid w:val="0C9A7C3A"/>
    <w:rsid w:val="0CBC0AD7"/>
    <w:rsid w:val="0CC5260E"/>
    <w:rsid w:val="0CD608B7"/>
    <w:rsid w:val="0CED07FD"/>
    <w:rsid w:val="0CF8201C"/>
    <w:rsid w:val="0CFA1BCF"/>
    <w:rsid w:val="0D1453DE"/>
    <w:rsid w:val="0D233CE0"/>
    <w:rsid w:val="0D2815D2"/>
    <w:rsid w:val="0D2C57B7"/>
    <w:rsid w:val="0D2D1770"/>
    <w:rsid w:val="0D546459"/>
    <w:rsid w:val="0D5671F3"/>
    <w:rsid w:val="0D654EB7"/>
    <w:rsid w:val="0D7A7BDF"/>
    <w:rsid w:val="0D8A0B0D"/>
    <w:rsid w:val="0D944411"/>
    <w:rsid w:val="0D9B3BF2"/>
    <w:rsid w:val="0DAE6B91"/>
    <w:rsid w:val="0DB9361B"/>
    <w:rsid w:val="0DEA45E6"/>
    <w:rsid w:val="0E6E6D99"/>
    <w:rsid w:val="0ECE4D37"/>
    <w:rsid w:val="0ED06A5B"/>
    <w:rsid w:val="0EDB3FB9"/>
    <w:rsid w:val="0F0B2C9B"/>
    <w:rsid w:val="0F1752E9"/>
    <w:rsid w:val="0F234694"/>
    <w:rsid w:val="0F432E8D"/>
    <w:rsid w:val="0F847BD9"/>
    <w:rsid w:val="0F9C0F74"/>
    <w:rsid w:val="0FB73AED"/>
    <w:rsid w:val="0FD303BF"/>
    <w:rsid w:val="10040D9F"/>
    <w:rsid w:val="100E3F09"/>
    <w:rsid w:val="1071331B"/>
    <w:rsid w:val="107A532B"/>
    <w:rsid w:val="10884871"/>
    <w:rsid w:val="10A42499"/>
    <w:rsid w:val="111D59AB"/>
    <w:rsid w:val="112F4AE2"/>
    <w:rsid w:val="11347344"/>
    <w:rsid w:val="11392E50"/>
    <w:rsid w:val="11497ED9"/>
    <w:rsid w:val="119A61D6"/>
    <w:rsid w:val="120E3B88"/>
    <w:rsid w:val="12193310"/>
    <w:rsid w:val="12513A5F"/>
    <w:rsid w:val="1279567C"/>
    <w:rsid w:val="12B94E29"/>
    <w:rsid w:val="12BE6847"/>
    <w:rsid w:val="12CD4F8D"/>
    <w:rsid w:val="12F76194"/>
    <w:rsid w:val="131D775C"/>
    <w:rsid w:val="132A2F4B"/>
    <w:rsid w:val="132E3635"/>
    <w:rsid w:val="13301828"/>
    <w:rsid w:val="13680C82"/>
    <w:rsid w:val="136B7AF8"/>
    <w:rsid w:val="137A4256"/>
    <w:rsid w:val="138834DB"/>
    <w:rsid w:val="138E2F57"/>
    <w:rsid w:val="139C5FCB"/>
    <w:rsid w:val="144E33DA"/>
    <w:rsid w:val="14582192"/>
    <w:rsid w:val="14635172"/>
    <w:rsid w:val="146E5933"/>
    <w:rsid w:val="14C536A8"/>
    <w:rsid w:val="14DF6DF3"/>
    <w:rsid w:val="14EF0ADB"/>
    <w:rsid w:val="1507608B"/>
    <w:rsid w:val="156268C3"/>
    <w:rsid w:val="156E4801"/>
    <w:rsid w:val="157127B9"/>
    <w:rsid w:val="15761DCB"/>
    <w:rsid w:val="15E75AA7"/>
    <w:rsid w:val="15F24BFB"/>
    <w:rsid w:val="15FB4036"/>
    <w:rsid w:val="160A23B6"/>
    <w:rsid w:val="16113F42"/>
    <w:rsid w:val="16294FDA"/>
    <w:rsid w:val="163257D9"/>
    <w:rsid w:val="1677310C"/>
    <w:rsid w:val="16893D54"/>
    <w:rsid w:val="16A73E4D"/>
    <w:rsid w:val="16C1326D"/>
    <w:rsid w:val="16C32D08"/>
    <w:rsid w:val="16C552CF"/>
    <w:rsid w:val="172C379D"/>
    <w:rsid w:val="173C303F"/>
    <w:rsid w:val="17436F6D"/>
    <w:rsid w:val="17787D4A"/>
    <w:rsid w:val="17866CB4"/>
    <w:rsid w:val="179F3A03"/>
    <w:rsid w:val="17AF5796"/>
    <w:rsid w:val="17C82B56"/>
    <w:rsid w:val="18034387"/>
    <w:rsid w:val="181D0593"/>
    <w:rsid w:val="183D5341"/>
    <w:rsid w:val="183D7DFB"/>
    <w:rsid w:val="1871161F"/>
    <w:rsid w:val="187D2355"/>
    <w:rsid w:val="188A6CCD"/>
    <w:rsid w:val="189B4D18"/>
    <w:rsid w:val="18BF27FA"/>
    <w:rsid w:val="190E23FF"/>
    <w:rsid w:val="191A40FC"/>
    <w:rsid w:val="192B74F0"/>
    <w:rsid w:val="194D07B2"/>
    <w:rsid w:val="194F19C4"/>
    <w:rsid w:val="195C5703"/>
    <w:rsid w:val="197424EC"/>
    <w:rsid w:val="19901458"/>
    <w:rsid w:val="19984756"/>
    <w:rsid w:val="19A61073"/>
    <w:rsid w:val="19AA0AC8"/>
    <w:rsid w:val="1A50053B"/>
    <w:rsid w:val="1A5466D3"/>
    <w:rsid w:val="1A9A617D"/>
    <w:rsid w:val="1AA84126"/>
    <w:rsid w:val="1B021B7A"/>
    <w:rsid w:val="1B1C731C"/>
    <w:rsid w:val="1B6D6121"/>
    <w:rsid w:val="1BBE7B0A"/>
    <w:rsid w:val="1BE129B8"/>
    <w:rsid w:val="1BFF1871"/>
    <w:rsid w:val="1C083B82"/>
    <w:rsid w:val="1C4F299A"/>
    <w:rsid w:val="1CA61FE8"/>
    <w:rsid w:val="1CB073DD"/>
    <w:rsid w:val="1CCC61BA"/>
    <w:rsid w:val="1D1D6548"/>
    <w:rsid w:val="1D2C7698"/>
    <w:rsid w:val="1D372ED8"/>
    <w:rsid w:val="1D575AFF"/>
    <w:rsid w:val="1DCC4773"/>
    <w:rsid w:val="1E0342E1"/>
    <w:rsid w:val="1E357808"/>
    <w:rsid w:val="1E694981"/>
    <w:rsid w:val="1EBC4DAB"/>
    <w:rsid w:val="1EC704D5"/>
    <w:rsid w:val="1EE26963"/>
    <w:rsid w:val="1F3C4F38"/>
    <w:rsid w:val="1F417E9F"/>
    <w:rsid w:val="1F5A1441"/>
    <w:rsid w:val="1FD07996"/>
    <w:rsid w:val="1FD12662"/>
    <w:rsid w:val="1FF412FE"/>
    <w:rsid w:val="202B586D"/>
    <w:rsid w:val="205C33C1"/>
    <w:rsid w:val="20844E03"/>
    <w:rsid w:val="20D06DF8"/>
    <w:rsid w:val="20F62F4E"/>
    <w:rsid w:val="20FB1229"/>
    <w:rsid w:val="20FE4A23"/>
    <w:rsid w:val="213120EA"/>
    <w:rsid w:val="214424FF"/>
    <w:rsid w:val="215B15D4"/>
    <w:rsid w:val="21671E70"/>
    <w:rsid w:val="217D2C70"/>
    <w:rsid w:val="21857105"/>
    <w:rsid w:val="219D59E6"/>
    <w:rsid w:val="21C175AF"/>
    <w:rsid w:val="21D945AD"/>
    <w:rsid w:val="21DC543E"/>
    <w:rsid w:val="21E93FB2"/>
    <w:rsid w:val="22180581"/>
    <w:rsid w:val="223101C2"/>
    <w:rsid w:val="22421980"/>
    <w:rsid w:val="22494AA0"/>
    <w:rsid w:val="22574894"/>
    <w:rsid w:val="22623F1B"/>
    <w:rsid w:val="22735808"/>
    <w:rsid w:val="229B2C41"/>
    <w:rsid w:val="229D4164"/>
    <w:rsid w:val="22AE6429"/>
    <w:rsid w:val="22F10EAB"/>
    <w:rsid w:val="22FA0D02"/>
    <w:rsid w:val="23522E1D"/>
    <w:rsid w:val="23C7147B"/>
    <w:rsid w:val="23F333CF"/>
    <w:rsid w:val="240470CA"/>
    <w:rsid w:val="242F3FE3"/>
    <w:rsid w:val="24386FC1"/>
    <w:rsid w:val="24407B83"/>
    <w:rsid w:val="2455643A"/>
    <w:rsid w:val="24652682"/>
    <w:rsid w:val="248D12DB"/>
    <w:rsid w:val="24A36C36"/>
    <w:rsid w:val="25103D48"/>
    <w:rsid w:val="25343529"/>
    <w:rsid w:val="253F347E"/>
    <w:rsid w:val="25485122"/>
    <w:rsid w:val="256165B4"/>
    <w:rsid w:val="2572058C"/>
    <w:rsid w:val="257F5924"/>
    <w:rsid w:val="258B0A46"/>
    <w:rsid w:val="25B11C98"/>
    <w:rsid w:val="25BA1976"/>
    <w:rsid w:val="25D16598"/>
    <w:rsid w:val="25F5640F"/>
    <w:rsid w:val="262518D3"/>
    <w:rsid w:val="262E05B4"/>
    <w:rsid w:val="264E3120"/>
    <w:rsid w:val="26652585"/>
    <w:rsid w:val="2669419F"/>
    <w:rsid w:val="26C00B46"/>
    <w:rsid w:val="26D10C80"/>
    <w:rsid w:val="26F40F70"/>
    <w:rsid w:val="27221C54"/>
    <w:rsid w:val="27266807"/>
    <w:rsid w:val="27404C45"/>
    <w:rsid w:val="276B4290"/>
    <w:rsid w:val="276F463A"/>
    <w:rsid w:val="27AB559C"/>
    <w:rsid w:val="27C03731"/>
    <w:rsid w:val="27CE7D75"/>
    <w:rsid w:val="281A155C"/>
    <w:rsid w:val="28223FF8"/>
    <w:rsid w:val="28746167"/>
    <w:rsid w:val="28D964F6"/>
    <w:rsid w:val="29326996"/>
    <w:rsid w:val="293E50B4"/>
    <w:rsid w:val="295C36B1"/>
    <w:rsid w:val="295E4DB1"/>
    <w:rsid w:val="29B16DE2"/>
    <w:rsid w:val="2A1016AC"/>
    <w:rsid w:val="2A1C3A03"/>
    <w:rsid w:val="2ACC6678"/>
    <w:rsid w:val="2AF52E8D"/>
    <w:rsid w:val="2B065B17"/>
    <w:rsid w:val="2B235BD8"/>
    <w:rsid w:val="2B762AA4"/>
    <w:rsid w:val="2B964EE6"/>
    <w:rsid w:val="2BD746E3"/>
    <w:rsid w:val="2BEC5BBF"/>
    <w:rsid w:val="2C1F287B"/>
    <w:rsid w:val="2C1F3BC0"/>
    <w:rsid w:val="2C266432"/>
    <w:rsid w:val="2C2C1A1A"/>
    <w:rsid w:val="2C3F2A6F"/>
    <w:rsid w:val="2C423841"/>
    <w:rsid w:val="2C4427EB"/>
    <w:rsid w:val="2C50651A"/>
    <w:rsid w:val="2C645168"/>
    <w:rsid w:val="2C9915C2"/>
    <w:rsid w:val="2CB43811"/>
    <w:rsid w:val="2D0F6DF8"/>
    <w:rsid w:val="2D194122"/>
    <w:rsid w:val="2D2E6C10"/>
    <w:rsid w:val="2D3E6443"/>
    <w:rsid w:val="2D5E5F62"/>
    <w:rsid w:val="2DA4515E"/>
    <w:rsid w:val="2DC12E44"/>
    <w:rsid w:val="2DDB262D"/>
    <w:rsid w:val="2E886990"/>
    <w:rsid w:val="2EB2550F"/>
    <w:rsid w:val="2EB71B80"/>
    <w:rsid w:val="2EC91E8D"/>
    <w:rsid w:val="2ED55237"/>
    <w:rsid w:val="2F261018"/>
    <w:rsid w:val="2F323C9E"/>
    <w:rsid w:val="2F70688A"/>
    <w:rsid w:val="2FCD569F"/>
    <w:rsid w:val="2FD45666"/>
    <w:rsid w:val="2FDC41AD"/>
    <w:rsid w:val="300A063B"/>
    <w:rsid w:val="300A0B39"/>
    <w:rsid w:val="303B3BC0"/>
    <w:rsid w:val="303C043C"/>
    <w:rsid w:val="306731C5"/>
    <w:rsid w:val="306B531A"/>
    <w:rsid w:val="307707F1"/>
    <w:rsid w:val="30BA6715"/>
    <w:rsid w:val="30D4749A"/>
    <w:rsid w:val="30DD6090"/>
    <w:rsid w:val="30EF45CA"/>
    <w:rsid w:val="312D51F3"/>
    <w:rsid w:val="315D307B"/>
    <w:rsid w:val="319D5481"/>
    <w:rsid w:val="31CD61BE"/>
    <w:rsid w:val="31D227CF"/>
    <w:rsid w:val="31F04D1B"/>
    <w:rsid w:val="322D0D9F"/>
    <w:rsid w:val="3232528D"/>
    <w:rsid w:val="323A3306"/>
    <w:rsid w:val="32926DDC"/>
    <w:rsid w:val="32A5760C"/>
    <w:rsid w:val="32C204AE"/>
    <w:rsid w:val="32F236D0"/>
    <w:rsid w:val="330705FC"/>
    <w:rsid w:val="33090CDA"/>
    <w:rsid w:val="332609F3"/>
    <w:rsid w:val="332F0573"/>
    <w:rsid w:val="33430682"/>
    <w:rsid w:val="3380768F"/>
    <w:rsid w:val="3399325B"/>
    <w:rsid w:val="33C05C8A"/>
    <w:rsid w:val="34394F6E"/>
    <w:rsid w:val="343E68A3"/>
    <w:rsid w:val="347C5F83"/>
    <w:rsid w:val="34DE29BE"/>
    <w:rsid w:val="34E30C96"/>
    <w:rsid w:val="35102D58"/>
    <w:rsid w:val="35220AB5"/>
    <w:rsid w:val="352A6ED3"/>
    <w:rsid w:val="352D5206"/>
    <w:rsid w:val="354501FA"/>
    <w:rsid w:val="356E53A2"/>
    <w:rsid w:val="356F1DE8"/>
    <w:rsid w:val="358A4A78"/>
    <w:rsid w:val="358B6FDB"/>
    <w:rsid w:val="35E761CA"/>
    <w:rsid w:val="363C67F8"/>
    <w:rsid w:val="36556200"/>
    <w:rsid w:val="366320DC"/>
    <w:rsid w:val="367A0F26"/>
    <w:rsid w:val="369D62E9"/>
    <w:rsid w:val="36BD4753"/>
    <w:rsid w:val="36C83A41"/>
    <w:rsid w:val="3713156B"/>
    <w:rsid w:val="3730016E"/>
    <w:rsid w:val="3731628E"/>
    <w:rsid w:val="37472A19"/>
    <w:rsid w:val="376C208D"/>
    <w:rsid w:val="37C3787B"/>
    <w:rsid w:val="37DF79F9"/>
    <w:rsid w:val="380762A3"/>
    <w:rsid w:val="383175AB"/>
    <w:rsid w:val="3837097A"/>
    <w:rsid w:val="386C2BA6"/>
    <w:rsid w:val="38720ED9"/>
    <w:rsid w:val="387D3B52"/>
    <w:rsid w:val="387E2EC1"/>
    <w:rsid w:val="389046E7"/>
    <w:rsid w:val="389E5A7A"/>
    <w:rsid w:val="38A672FD"/>
    <w:rsid w:val="38BB26CE"/>
    <w:rsid w:val="38DE424C"/>
    <w:rsid w:val="38F03B72"/>
    <w:rsid w:val="397F73A4"/>
    <w:rsid w:val="39B2006C"/>
    <w:rsid w:val="39B559C8"/>
    <w:rsid w:val="39C15715"/>
    <w:rsid w:val="3A0D2A35"/>
    <w:rsid w:val="3A3D4125"/>
    <w:rsid w:val="3A4B6BEC"/>
    <w:rsid w:val="3A5E1A3D"/>
    <w:rsid w:val="3A830C28"/>
    <w:rsid w:val="3AAD5BD3"/>
    <w:rsid w:val="3ACA578D"/>
    <w:rsid w:val="3AD22B03"/>
    <w:rsid w:val="3AE074EE"/>
    <w:rsid w:val="3B1A2297"/>
    <w:rsid w:val="3B237F87"/>
    <w:rsid w:val="3B2F0CD5"/>
    <w:rsid w:val="3B38253F"/>
    <w:rsid w:val="3B440375"/>
    <w:rsid w:val="3B8649C4"/>
    <w:rsid w:val="3BD62A32"/>
    <w:rsid w:val="3C0975EA"/>
    <w:rsid w:val="3C207BED"/>
    <w:rsid w:val="3C605EB0"/>
    <w:rsid w:val="3C7B5093"/>
    <w:rsid w:val="3CE617E4"/>
    <w:rsid w:val="3D0E076B"/>
    <w:rsid w:val="3D3D6441"/>
    <w:rsid w:val="3D4E0416"/>
    <w:rsid w:val="3E0D72FE"/>
    <w:rsid w:val="3E1F1509"/>
    <w:rsid w:val="3E5D45B1"/>
    <w:rsid w:val="3E5E47C0"/>
    <w:rsid w:val="3E913FE1"/>
    <w:rsid w:val="3EA15784"/>
    <w:rsid w:val="3EEC05C5"/>
    <w:rsid w:val="3EF45466"/>
    <w:rsid w:val="3EF9335E"/>
    <w:rsid w:val="3F61598E"/>
    <w:rsid w:val="3F6578E9"/>
    <w:rsid w:val="3F6B3237"/>
    <w:rsid w:val="3F751B81"/>
    <w:rsid w:val="3F78065B"/>
    <w:rsid w:val="3F9F264F"/>
    <w:rsid w:val="3FD1234D"/>
    <w:rsid w:val="40CE2EFC"/>
    <w:rsid w:val="418E065B"/>
    <w:rsid w:val="41912DD2"/>
    <w:rsid w:val="42694C94"/>
    <w:rsid w:val="42763D40"/>
    <w:rsid w:val="4284146B"/>
    <w:rsid w:val="42A9661B"/>
    <w:rsid w:val="42BD5EF1"/>
    <w:rsid w:val="42C32EBD"/>
    <w:rsid w:val="42CE530B"/>
    <w:rsid w:val="42F50904"/>
    <w:rsid w:val="42FC7AE6"/>
    <w:rsid w:val="430733B0"/>
    <w:rsid w:val="43355323"/>
    <w:rsid w:val="4367641E"/>
    <w:rsid w:val="436D2A05"/>
    <w:rsid w:val="439028C7"/>
    <w:rsid w:val="43AE048D"/>
    <w:rsid w:val="43C077D3"/>
    <w:rsid w:val="43DD7559"/>
    <w:rsid w:val="43E50053"/>
    <w:rsid w:val="43E856D6"/>
    <w:rsid w:val="44517897"/>
    <w:rsid w:val="44D45017"/>
    <w:rsid w:val="44E65BFA"/>
    <w:rsid w:val="44EF402C"/>
    <w:rsid w:val="450409B0"/>
    <w:rsid w:val="4535694F"/>
    <w:rsid w:val="456B21A2"/>
    <w:rsid w:val="45802B1F"/>
    <w:rsid w:val="458934EE"/>
    <w:rsid w:val="45931763"/>
    <w:rsid w:val="45987CCE"/>
    <w:rsid w:val="45F8221C"/>
    <w:rsid w:val="45FA36ED"/>
    <w:rsid w:val="461360DC"/>
    <w:rsid w:val="461B3F51"/>
    <w:rsid w:val="46485CB7"/>
    <w:rsid w:val="464B781B"/>
    <w:rsid w:val="465678F2"/>
    <w:rsid w:val="46A53BB0"/>
    <w:rsid w:val="472E00F9"/>
    <w:rsid w:val="473B0104"/>
    <w:rsid w:val="474C7915"/>
    <w:rsid w:val="476C3E61"/>
    <w:rsid w:val="47D603B0"/>
    <w:rsid w:val="47DF7061"/>
    <w:rsid w:val="47FA2DE2"/>
    <w:rsid w:val="48065241"/>
    <w:rsid w:val="481F48F6"/>
    <w:rsid w:val="48275D30"/>
    <w:rsid w:val="482A73AB"/>
    <w:rsid w:val="482F3D7C"/>
    <w:rsid w:val="48A0387F"/>
    <w:rsid w:val="48AA6C28"/>
    <w:rsid w:val="48B7198D"/>
    <w:rsid w:val="48D563F7"/>
    <w:rsid w:val="48FA3F52"/>
    <w:rsid w:val="494719F4"/>
    <w:rsid w:val="497554C4"/>
    <w:rsid w:val="49774793"/>
    <w:rsid w:val="49774E67"/>
    <w:rsid w:val="497C481F"/>
    <w:rsid w:val="49822370"/>
    <w:rsid w:val="499F0E70"/>
    <w:rsid w:val="49B119FA"/>
    <w:rsid w:val="49D309F7"/>
    <w:rsid w:val="49FD16E4"/>
    <w:rsid w:val="4A3A30C8"/>
    <w:rsid w:val="4A5C1594"/>
    <w:rsid w:val="4A7E7512"/>
    <w:rsid w:val="4ABA7DE0"/>
    <w:rsid w:val="4ABE17BB"/>
    <w:rsid w:val="4AF1359F"/>
    <w:rsid w:val="4B220F23"/>
    <w:rsid w:val="4B2415F2"/>
    <w:rsid w:val="4B317BCC"/>
    <w:rsid w:val="4B5563BC"/>
    <w:rsid w:val="4BE65695"/>
    <w:rsid w:val="4BFD1802"/>
    <w:rsid w:val="4C0A75B2"/>
    <w:rsid w:val="4C593F06"/>
    <w:rsid w:val="4C7D2907"/>
    <w:rsid w:val="4CCC77FF"/>
    <w:rsid w:val="4CD37003"/>
    <w:rsid w:val="4CEA4C69"/>
    <w:rsid w:val="4CFD0881"/>
    <w:rsid w:val="4D067E3E"/>
    <w:rsid w:val="4D0A1FA8"/>
    <w:rsid w:val="4D123D10"/>
    <w:rsid w:val="4D232C6B"/>
    <w:rsid w:val="4D2F6D3D"/>
    <w:rsid w:val="4D8E3E59"/>
    <w:rsid w:val="4D907BB2"/>
    <w:rsid w:val="4DAD0861"/>
    <w:rsid w:val="4DB30899"/>
    <w:rsid w:val="4DE303B8"/>
    <w:rsid w:val="4DE60E78"/>
    <w:rsid w:val="4DF855C7"/>
    <w:rsid w:val="4E14401F"/>
    <w:rsid w:val="4E30591F"/>
    <w:rsid w:val="4E420D02"/>
    <w:rsid w:val="4E6E7E53"/>
    <w:rsid w:val="4E766D0A"/>
    <w:rsid w:val="4EC47338"/>
    <w:rsid w:val="4EE20C31"/>
    <w:rsid w:val="4F051AB0"/>
    <w:rsid w:val="4F1114B7"/>
    <w:rsid w:val="4F1151E0"/>
    <w:rsid w:val="4F5C2583"/>
    <w:rsid w:val="4FA3786F"/>
    <w:rsid w:val="4FAC456F"/>
    <w:rsid w:val="4FBE7429"/>
    <w:rsid w:val="4FED4BAD"/>
    <w:rsid w:val="50110852"/>
    <w:rsid w:val="50272D35"/>
    <w:rsid w:val="50410579"/>
    <w:rsid w:val="5076680F"/>
    <w:rsid w:val="50954ECE"/>
    <w:rsid w:val="50A0239B"/>
    <w:rsid w:val="50AC253B"/>
    <w:rsid w:val="51034E16"/>
    <w:rsid w:val="510F5003"/>
    <w:rsid w:val="516D7C1B"/>
    <w:rsid w:val="51786D45"/>
    <w:rsid w:val="51801D99"/>
    <w:rsid w:val="51811B62"/>
    <w:rsid w:val="51C76BD1"/>
    <w:rsid w:val="52124FBD"/>
    <w:rsid w:val="52160B73"/>
    <w:rsid w:val="526C16D6"/>
    <w:rsid w:val="52840FEB"/>
    <w:rsid w:val="529677E2"/>
    <w:rsid w:val="52D93ABA"/>
    <w:rsid w:val="52D94533"/>
    <w:rsid w:val="52EF2FF5"/>
    <w:rsid w:val="52F04AEA"/>
    <w:rsid w:val="52F17233"/>
    <w:rsid w:val="53091489"/>
    <w:rsid w:val="533B4DE1"/>
    <w:rsid w:val="539B334E"/>
    <w:rsid w:val="53AB7C5F"/>
    <w:rsid w:val="53BF2BA3"/>
    <w:rsid w:val="53ED5E92"/>
    <w:rsid w:val="54157499"/>
    <w:rsid w:val="54603512"/>
    <w:rsid w:val="54DE40B7"/>
    <w:rsid w:val="54F77AA6"/>
    <w:rsid w:val="54FA0944"/>
    <w:rsid w:val="54FD2131"/>
    <w:rsid w:val="554420D7"/>
    <w:rsid w:val="554D5C33"/>
    <w:rsid w:val="55773EDC"/>
    <w:rsid w:val="557F23C3"/>
    <w:rsid w:val="559F6344"/>
    <w:rsid w:val="55BD15A0"/>
    <w:rsid w:val="55C06E42"/>
    <w:rsid w:val="55C34401"/>
    <w:rsid w:val="55C57DC9"/>
    <w:rsid w:val="55DA4236"/>
    <w:rsid w:val="55E571ED"/>
    <w:rsid w:val="55F83AE5"/>
    <w:rsid w:val="56397CA1"/>
    <w:rsid w:val="56A64202"/>
    <w:rsid w:val="56CA0676"/>
    <w:rsid w:val="56D47E9D"/>
    <w:rsid w:val="56E3293A"/>
    <w:rsid w:val="56E53DE7"/>
    <w:rsid w:val="57482521"/>
    <w:rsid w:val="57540B27"/>
    <w:rsid w:val="576261E1"/>
    <w:rsid w:val="577B352C"/>
    <w:rsid w:val="578A13CF"/>
    <w:rsid w:val="579D16F7"/>
    <w:rsid w:val="579E0343"/>
    <w:rsid w:val="579F32A9"/>
    <w:rsid w:val="57A36C5A"/>
    <w:rsid w:val="57AA06C6"/>
    <w:rsid w:val="57AA29FE"/>
    <w:rsid w:val="57D20251"/>
    <w:rsid w:val="57DE11F9"/>
    <w:rsid w:val="57F2543A"/>
    <w:rsid w:val="5878003D"/>
    <w:rsid w:val="587F1ED1"/>
    <w:rsid w:val="58AF2FF2"/>
    <w:rsid w:val="58B635A7"/>
    <w:rsid w:val="59030473"/>
    <w:rsid w:val="590606A3"/>
    <w:rsid w:val="592821B6"/>
    <w:rsid w:val="593168DF"/>
    <w:rsid w:val="59A01279"/>
    <w:rsid w:val="59D56DA5"/>
    <w:rsid w:val="59EC1DEC"/>
    <w:rsid w:val="59FF6467"/>
    <w:rsid w:val="5A18306C"/>
    <w:rsid w:val="5A951861"/>
    <w:rsid w:val="5AA111AC"/>
    <w:rsid w:val="5AAA4BC1"/>
    <w:rsid w:val="5AAB6ADB"/>
    <w:rsid w:val="5ADD7DF7"/>
    <w:rsid w:val="5ADE541B"/>
    <w:rsid w:val="5AF27337"/>
    <w:rsid w:val="5AFB0767"/>
    <w:rsid w:val="5B496665"/>
    <w:rsid w:val="5B4A690D"/>
    <w:rsid w:val="5B5927B4"/>
    <w:rsid w:val="5BA05062"/>
    <w:rsid w:val="5BC75E2B"/>
    <w:rsid w:val="5C007F72"/>
    <w:rsid w:val="5C594948"/>
    <w:rsid w:val="5C6563B3"/>
    <w:rsid w:val="5C9F5B01"/>
    <w:rsid w:val="5CA55FD9"/>
    <w:rsid w:val="5CBC158D"/>
    <w:rsid w:val="5CF405C1"/>
    <w:rsid w:val="5D0278DA"/>
    <w:rsid w:val="5D033A2A"/>
    <w:rsid w:val="5D374C13"/>
    <w:rsid w:val="5D3C622A"/>
    <w:rsid w:val="5D3D7BB8"/>
    <w:rsid w:val="5D51320D"/>
    <w:rsid w:val="5DAB59D7"/>
    <w:rsid w:val="5DBB1867"/>
    <w:rsid w:val="5DCA737A"/>
    <w:rsid w:val="5DDB2DEA"/>
    <w:rsid w:val="5DF75ECF"/>
    <w:rsid w:val="5E1D1D92"/>
    <w:rsid w:val="5E1E7717"/>
    <w:rsid w:val="5E610246"/>
    <w:rsid w:val="5E9567BB"/>
    <w:rsid w:val="5EB33C7F"/>
    <w:rsid w:val="5EF56871"/>
    <w:rsid w:val="5F09626F"/>
    <w:rsid w:val="5F0F01BA"/>
    <w:rsid w:val="5F491C5D"/>
    <w:rsid w:val="5F9C4B71"/>
    <w:rsid w:val="5FAA282C"/>
    <w:rsid w:val="5FD27DF0"/>
    <w:rsid w:val="5FDA6482"/>
    <w:rsid w:val="603F1424"/>
    <w:rsid w:val="604B0F4D"/>
    <w:rsid w:val="604D4829"/>
    <w:rsid w:val="605C6290"/>
    <w:rsid w:val="608527AB"/>
    <w:rsid w:val="60B91F8F"/>
    <w:rsid w:val="61206A27"/>
    <w:rsid w:val="61696A96"/>
    <w:rsid w:val="61AC17DF"/>
    <w:rsid w:val="622E7B9B"/>
    <w:rsid w:val="625B13B7"/>
    <w:rsid w:val="62645E07"/>
    <w:rsid w:val="62A6313F"/>
    <w:rsid w:val="62B0660C"/>
    <w:rsid w:val="62C81EB0"/>
    <w:rsid w:val="63441310"/>
    <w:rsid w:val="634F05E1"/>
    <w:rsid w:val="63A643FD"/>
    <w:rsid w:val="63B02D76"/>
    <w:rsid w:val="63E649D3"/>
    <w:rsid w:val="63F518C0"/>
    <w:rsid w:val="63F86653"/>
    <w:rsid w:val="640C01ED"/>
    <w:rsid w:val="642B7DE5"/>
    <w:rsid w:val="64FE2EA2"/>
    <w:rsid w:val="65044379"/>
    <w:rsid w:val="65205F0D"/>
    <w:rsid w:val="6576504F"/>
    <w:rsid w:val="658F7AA7"/>
    <w:rsid w:val="65DA7625"/>
    <w:rsid w:val="65F06D4E"/>
    <w:rsid w:val="65F47D29"/>
    <w:rsid w:val="661B788E"/>
    <w:rsid w:val="66344759"/>
    <w:rsid w:val="6691084C"/>
    <w:rsid w:val="66C26C94"/>
    <w:rsid w:val="6702009A"/>
    <w:rsid w:val="673B35E2"/>
    <w:rsid w:val="676533C9"/>
    <w:rsid w:val="67696C77"/>
    <w:rsid w:val="67731D20"/>
    <w:rsid w:val="67885DFB"/>
    <w:rsid w:val="67A711AF"/>
    <w:rsid w:val="67B12E9A"/>
    <w:rsid w:val="67B62F32"/>
    <w:rsid w:val="67C07095"/>
    <w:rsid w:val="67EB14D2"/>
    <w:rsid w:val="67EC11CD"/>
    <w:rsid w:val="67F64355"/>
    <w:rsid w:val="68031D4E"/>
    <w:rsid w:val="68466DC1"/>
    <w:rsid w:val="686B1180"/>
    <w:rsid w:val="68760ECD"/>
    <w:rsid w:val="689A1AAE"/>
    <w:rsid w:val="68AF699E"/>
    <w:rsid w:val="68E82956"/>
    <w:rsid w:val="68FD48F0"/>
    <w:rsid w:val="692E1B8C"/>
    <w:rsid w:val="69A37911"/>
    <w:rsid w:val="69A525D7"/>
    <w:rsid w:val="69CB0BE0"/>
    <w:rsid w:val="69D278D4"/>
    <w:rsid w:val="69E018D4"/>
    <w:rsid w:val="6A0B24C7"/>
    <w:rsid w:val="6A48718C"/>
    <w:rsid w:val="6A601F6C"/>
    <w:rsid w:val="6A775CB3"/>
    <w:rsid w:val="6A7B4FA8"/>
    <w:rsid w:val="6A9C1EF3"/>
    <w:rsid w:val="6AAA0A7D"/>
    <w:rsid w:val="6AC7752D"/>
    <w:rsid w:val="6AE41108"/>
    <w:rsid w:val="6AFA7E34"/>
    <w:rsid w:val="6B0A6586"/>
    <w:rsid w:val="6B0D50D7"/>
    <w:rsid w:val="6B0F666A"/>
    <w:rsid w:val="6B3B0F89"/>
    <w:rsid w:val="6B735F82"/>
    <w:rsid w:val="6BC67DAC"/>
    <w:rsid w:val="6BD51D00"/>
    <w:rsid w:val="6BD534C8"/>
    <w:rsid w:val="6BE42C4C"/>
    <w:rsid w:val="6BEB33EF"/>
    <w:rsid w:val="6C20287C"/>
    <w:rsid w:val="6C521D2E"/>
    <w:rsid w:val="6C5D602F"/>
    <w:rsid w:val="6C721989"/>
    <w:rsid w:val="6D0B5AC9"/>
    <w:rsid w:val="6D165CFE"/>
    <w:rsid w:val="6D241A28"/>
    <w:rsid w:val="6D5B2E75"/>
    <w:rsid w:val="6D863185"/>
    <w:rsid w:val="6D964E92"/>
    <w:rsid w:val="6DAB49B1"/>
    <w:rsid w:val="6DC469E3"/>
    <w:rsid w:val="6E0147E1"/>
    <w:rsid w:val="6E444CA3"/>
    <w:rsid w:val="6E4A3434"/>
    <w:rsid w:val="6E5B23DA"/>
    <w:rsid w:val="6E8D10D7"/>
    <w:rsid w:val="6EDA068A"/>
    <w:rsid w:val="6EDB0FF4"/>
    <w:rsid w:val="6F071E00"/>
    <w:rsid w:val="6F0F153D"/>
    <w:rsid w:val="6F1E3C67"/>
    <w:rsid w:val="6F7D6114"/>
    <w:rsid w:val="6F893691"/>
    <w:rsid w:val="6FB065D3"/>
    <w:rsid w:val="6FC139E3"/>
    <w:rsid w:val="6FCC26F5"/>
    <w:rsid w:val="6FD03A96"/>
    <w:rsid w:val="6FE709A2"/>
    <w:rsid w:val="6FFF5902"/>
    <w:rsid w:val="700E7379"/>
    <w:rsid w:val="70262C1D"/>
    <w:rsid w:val="705F2A76"/>
    <w:rsid w:val="70613D34"/>
    <w:rsid w:val="70765982"/>
    <w:rsid w:val="70AC4A75"/>
    <w:rsid w:val="70F349BA"/>
    <w:rsid w:val="71073249"/>
    <w:rsid w:val="710D54CE"/>
    <w:rsid w:val="71CC6F3B"/>
    <w:rsid w:val="71F70858"/>
    <w:rsid w:val="7208480C"/>
    <w:rsid w:val="720E3C98"/>
    <w:rsid w:val="72233F0A"/>
    <w:rsid w:val="722C39C7"/>
    <w:rsid w:val="72884F2B"/>
    <w:rsid w:val="72947B74"/>
    <w:rsid w:val="72961060"/>
    <w:rsid w:val="729761A2"/>
    <w:rsid w:val="72980CB7"/>
    <w:rsid w:val="72BD027E"/>
    <w:rsid w:val="72E96550"/>
    <w:rsid w:val="72F61A69"/>
    <w:rsid w:val="7353340D"/>
    <w:rsid w:val="73996513"/>
    <w:rsid w:val="73C366E4"/>
    <w:rsid w:val="73F3604C"/>
    <w:rsid w:val="744B3C33"/>
    <w:rsid w:val="74571BB5"/>
    <w:rsid w:val="74911AF2"/>
    <w:rsid w:val="7496792C"/>
    <w:rsid w:val="74D245DA"/>
    <w:rsid w:val="74D60449"/>
    <w:rsid w:val="74EF4CDB"/>
    <w:rsid w:val="75206A64"/>
    <w:rsid w:val="75382D5D"/>
    <w:rsid w:val="7542442C"/>
    <w:rsid w:val="7564783E"/>
    <w:rsid w:val="757F0065"/>
    <w:rsid w:val="75B010D5"/>
    <w:rsid w:val="75BF7972"/>
    <w:rsid w:val="75DA6181"/>
    <w:rsid w:val="760A6569"/>
    <w:rsid w:val="76202FD1"/>
    <w:rsid w:val="76265945"/>
    <w:rsid w:val="76583B1A"/>
    <w:rsid w:val="766078D9"/>
    <w:rsid w:val="766839E2"/>
    <w:rsid w:val="76F63281"/>
    <w:rsid w:val="77270140"/>
    <w:rsid w:val="773D1ECA"/>
    <w:rsid w:val="774B2171"/>
    <w:rsid w:val="77685C1B"/>
    <w:rsid w:val="778926DC"/>
    <w:rsid w:val="77A209AB"/>
    <w:rsid w:val="77AF2B65"/>
    <w:rsid w:val="77B028B9"/>
    <w:rsid w:val="77C83849"/>
    <w:rsid w:val="77D376AB"/>
    <w:rsid w:val="77FD5490"/>
    <w:rsid w:val="78330E7E"/>
    <w:rsid w:val="79245AE8"/>
    <w:rsid w:val="793F38BC"/>
    <w:rsid w:val="799E4ADD"/>
    <w:rsid w:val="79A03FBF"/>
    <w:rsid w:val="79CF6C65"/>
    <w:rsid w:val="79DC323D"/>
    <w:rsid w:val="79DE72CC"/>
    <w:rsid w:val="79E77DA0"/>
    <w:rsid w:val="79E972E1"/>
    <w:rsid w:val="79ED475D"/>
    <w:rsid w:val="7A414A54"/>
    <w:rsid w:val="7A5E5114"/>
    <w:rsid w:val="7A8F691B"/>
    <w:rsid w:val="7AA06785"/>
    <w:rsid w:val="7B112C59"/>
    <w:rsid w:val="7B6E1D04"/>
    <w:rsid w:val="7B8C706B"/>
    <w:rsid w:val="7BDD02BB"/>
    <w:rsid w:val="7BFC3BEA"/>
    <w:rsid w:val="7C1948EC"/>
    <w:rsid w:val="7C5A5218"/>
    <w:rsid w:val="7C6F2A7E"/>
    <w:rsid w:val="7C7C148D"/>
    <w:rsid w:val="7C7F67FB"/>
    <w:rsid w:val="7C816197"/>
    <w:rsid w:val="7C8461AD"/>
    <w:rsid w:val="7C920D22"/>
    <w:rsid w:val="7CDE2836"/>
    <w:rsid w:val="7D0F7340"/>
    <w:rsid w:val="7D2262EF"/>
    <w:rsid w:val="7DA13A07"/>
    <w:rsid w:val="7DE11CC0"/>
    <w:rsid w:val="7DF87EF1"/>
    <w:rsid w:val="7E0C1833"/>
    <w:rsid w:val="7E0E5F6A"/>
    <w:rsid w:val="7EBC32BB"/>
    <w:rsid w:val="7EC53275"/>
    <w:rsid w:val="7EC940CD"/>
    <w:rsid w:val="7F203F8E"/>
    <w:rsid w:val="7F5E28FB"/>
    <w:rsid w:val="7F9970CA"/>
    <w:rsid w:val="7FA873AA"/>
    <w:rsid w:val="7FB1464F"/>
    <w:rsid w:val="7FBC46F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6">
    <w:name w:val="page number"/>
    <w:basedOn w:val="5"/>
    <w:qFormat/>
    <w:uiPriority w:val="99"/>
  </w:style>
  <w:style w:type="character" w:styleId="7">
    <w:name w:val="Hyperlink"/>
    <w:basedOn w:val="5"/>
    <w:semiHidden/>
    <w:unhideWhenUsed/>
    <w:qFormat/>
    <w:uiPriority w:val="99"/>
    <w:rPr>
      <w:color w:val="0000FF"/>
      <w:u w:val="single"/>
    </w:rPr>
  </w:style>
  <w:style w:type="character" w:customStyle="1" w:styleId="9">
    <w:name w:val="页脚 Char"/>
    <w:basedOn w:val="5"/>
    <w:link w:val="2"/>
    <w:semiHidden/>
    <w:qFormat/>
    <w:locked/>
    <w:uiPriority w:val="99"/>
    <w:rPr>
      <w:rFonts w:ascii="Calibri" w:hAnsi="Calibri" w:cs="Calibri"/>
      <w:sz w:val="18"/>
      <w:szCs w:val="18"/>
    </w:rPr>
  </w:style>
  <w:style w:type="character" w:customStyle="1" w:styleId="10">
    <w:name w:val="页眉 Char"/>
    <w:basedOn w:val="5"/>
    <w:link w:val="3"/>
    <w:qFormat/>
    <w:locked/>
    <w:uiPriority w:val="99"/>
    <w:rPr>
      <w:rFonts w:ascii="Calibri" w:hAnsi="Calibri" w:eastAsia="宋体" w:cs="Calibri"/>
      <w:kern w:val="2"/>
      <w:sz w:val="18"/>
      <w:szCs w:val="18"/>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PRC</Company>
  <Pages>14</Pages>
  <Words>1154</Words>
  <Characters>6580</Characters>
  <Lines>54</Lines>
  <Paragraphs>15</Paragraphs>
  <TotalTime>9</TotalTime>
  <ScaleCrop>false</ScaleCrop>
  <LinksUpToDate>false</LinksUpToDate>
  <CharactersWithSpaces>7719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2020-08-04T09:37:00Z</dcterms:created>
  <dc:creator>盛俊</dc:creator>
  <cp:lastModifiedBy>盛俊</cp:lastModifiedBy>
  <cp:lastPrinted>2020-09-10T07:49:00Z</cp:lastPrinted>
  <dcterms:modified xsi:type="dcterms:W3CDTF">2020-09-16T09:31:41Z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