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2020年岳西县公开选调事业单位工作人员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报名资审表</w:t>
      </w:r>
    </w:p>
    <w:p>
      <w:pPr>
        <w:rPr>
          <w:rFonts w:ascii="仿宋_GB2312" w:hAnsi="仿宋_GB2312" w:cs="仿宋_GB2312"/>
          <w:sz w:val="15"/>
          <w:szCs w:val="15"/>
        </w:rPr>
      </w:pP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95"/>
        <w:gridCol w:w="704"/>
        <w:gridCol w:w="572"/>
        <w:gridCol w:w="508"/>
        <w:gridCol w:w="201"/>
        <w:gridCol w:w="879"/>
        <w:gridCol w:w="396"/>
        <w:gridCol w:w="427"/>
        <w:gridCol w:w="849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1"/>
                <w:szCs w:val="21"/>
              </w:rPr>
              <w:t>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入党时间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工作单位及职务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联系电话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9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Ansi="仿宋"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</w:rPr>
              <w:t>学习和</w:t>
            </w:r>
            <w:r>
              <w:rPr>
                <w:rFonts w:hAnsi="仿宋" w:eastAsia="仿宋"/>
                <w:kern w:val="0"/>
                <w:sz w:val="24"/>
              </w:rPr>
              <w:t>工作简历</w:t>
            </w:r>
          </w:p>
          <w:p>
            <w:pPr>
              <w:widowControl/>
              <w:spacing w:line="300" w:lineRule="atLeast"/>
              <w:jc w:val="center"/>
              <w:rPr>
                <w:rFonts w:hAnsi="仿宋" w:eastAsia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</w:rPr>
              <w:t>（注：从高中毕业后填起，填至2020年</w:t>
            </w: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  <w:r>
              <w:rPr>
                <w:rFonts w:hint="eastAsia" w:eastAsia="仿宋"/>
                <w:sz w:val="24"/>
              </w:rPr>
              <w:t>月）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</w:rPr>
              <w:t>年</w:t>
            </w:r>
            <w:r>
              <w:rPr>
                <w:rFonts w:hAnsi="仿宋" w:eastAsia="仿宋"/>
                <w:kern w:val="0"/>
                <w:sz w:val="24"/>
              </w:rPr>
              <w:t>度考核情况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所在单位意见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Ansi="仿宋" w:eastAsia="仿宋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意见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         （盖章）</w:t>
            </w:r>
          </w:p>
          <w:p>
            <w:pPr>
              <w:widowControl/>
              <w:spacing w:line="300" w:lineRule="atLeast"/>
              <w:jc w:val="righ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30"/>
                <w:szCs w:val="30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主要家庭成员及重要社会关系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年月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面貌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父亲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母亲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配偶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子女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承诺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562" w:firstLineChars="20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本人郑重承诺：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遵守《2020年岳西县公开选调事业单位工作人员公告》的规定，保证本报名表所填内容和所提供的材料全部真实、准确、完整，如有故意隐瞒个人信息或弄虚作假，一经查实，即取消考试、选调等资格。</w:t>
            </w:r>
          </w:p>
          <w:p>
            <w:pPr>
              <w:widowControl/>
              <w:spacing w:line="300" w:lineRule="atLeast"/>
              <w:ind w:firstLine="4760" w:firstLineChars="17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承诺人：</w:t>
            </w:r>
          </w:p>
          <w:p>
            <w:pPr>
              <w:widowControl/>
              <w:spacing w:line="300" w:lineRule="atLeast"/>
              <w:ind w:firstLine="5040" w:firstLineChars="1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240" w:lineRule="exact"/>
        <w:rPr>
          <w:rFonts w:ascii="仿宋_GB2312" w:hAnsi="仿宋_GB2312" w:cs="仿宋_GB2312"/>
          <w:sz w:val="10"/>
          <w:szCs w:val="10"/>
        </w:rPr>
      </w:pP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资审人员签字：</w:t>
      </w:r>
    </w:p>
    <w:p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74" w:right="1474" w:bottom="147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73E63"/>
    <w:rsid w:val="7C8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2020-10-01T05:46:00Z</dcterms:created>
  <dc:creator>Administrator</dc:creator>
  <cp:lastModifiedBy>Administrator</cp:lastModifiedBy>
  <dcterms:modified xsi:type="dcterms:W3CDTF">2020-10-01T05:46:27Z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